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D31450">
            <w:pPr>
              <w:ind w:right="169"/>
            </w:pPr>
            <w:bookmarkStart w:id="0" w:name="_Hlk172639476"/>
            <w:bookmarkEnd w:id="0"/>
          </w:p>
        </w:tc>
        <w:tc>
          <w:tcPr>
            <w:tcW w:w="2552" w:type="dxa"/>
          </w:tcPr>
          <w:p w14:paraId="43A6B8CB" w14:textId="77777777" w:rsidR="00F64786" w:rsidRDefault="00F64786" w:rsidP="00D31450">
            <w:pPr>
              <w:ind w:right="169"/>
            </w:pPr>
          </w:p>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D31450">
            <w:pPr>
              <w:ind w:right="169"/>
            </w:pPr>
          </w:p>
        </w:tc>
        <w:tc>
          <w:tcPr>
            <w:tcW w:w="2552" w:type="dxa"/>
          </w:tcPr>
          <w:p w14:paraId="00C8F008" w14:textId="77777777" w:rsidR="00F862D6" w:rsidRDefault="00F862D6" w:rsidP="00D31450">
            <w:pPr>
              <w:ind w:right="169"/>
            </w:pPr>
          </w:p>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D31450">
            <w:pPr>
              <w:ind w:right="169"/>
            </w:pPr>
            <w:r w:rsidRPr="003E6B9A">
              <w:t>Naše zn.</w:t>
            </w:r>
          </w:p>
        </w:tc>
        <w:tc>
          <w:tcPr>
            <w:tcW w:w="2552" w:type="dxa"/>
          </w:tcPr>
          <w:p w14:paraId="2FFEACB5" w14:textId="65EC1CBE" w:rsidR="00F862D6" w:rsidRPr="003E6B9A" w:rsidRDefault="0022696B" w:rsidP="00F31794">
            <w:pPr>
              <w:ind w:right="169"/>
            </w:pPr>
            <w:r w:rsidRPr="0022696B">
              <w:rPr>
                <w:rFonts w:ascii="Helvetica" w:hAnsi="Helvetica"/>
              </w:rPr>
              <w:t>8159/2024-SŽ-SSV-Ú3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B311B0" w:rsidRDefault="00F862D6" w:rsidP="00D31450">
            <w:pPr>
              <w:ind w:right="169"/>
            </w:pPr>
            <w:r w:rsidRPr="00B311B0">
              <w:t>Listů/příloh</w:t>
            </w:r>
          </w:p>
        </w:tc>
        <w:tc>
          <w:tcPr>
            <w:tcW w:w="2552" w:type="dxa"/>
          </w:tcPr>
          <w:p w14:paraId="333CD487" w14:textId="2545DC69" w:rsidR="00F862D6" w:rsidRPr="00B311B0" w:rsidRDefault="00B311B0" w:rsidP="00D31450">
            <w:pPr>
              <w:ind w:right="169"/>
            </w:pPr>
            <w:r w:rsidRPr="00B311B0">
              <w:t>8</w:t>
            </w:r>
            <w:r w:rsidR="003E6B9A" w:rsidRPr="00B311B0">
              <w:t>/</w:t>
            </w:r>
            <w:r w:rsidRPr="00B311B0">
              <w:t>11</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D31450">
            <w:pPr>
              <w:ind w:right="169"/>
            </w:pPr>
          </w:p>
        </w:tc>
        <w:tc>
          <w:tcPr>
            <w:tcW w:w="2552" w:type="dxa"/>
          </w:tcPr>
          <w:p w14:paraId="133F3BF2" w14:textId="77777777" w:rsidR="00F862D6" w:rsidRPr="003E6B9A" w:rsidRDefault="00F862D6" w:rsidP="00D31450">
            <w:pPr>
              <w:ind w:right="169"/>
            </w:pPr>
          </w:p>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D31450">
            <w:pPr>
              <w:ind w:right="169"/>
            </w:pPr>
            <w:r>
              <w:t>Vyřizuje</w:t>
            </w:r>
          </w:p>
        </w:tc>
        <w:tc>
          <w:tcPr>
            <w:tcW w:w="2552" w:type="dxa"/>
          </w:tcPr>
          <w:p w14:paraId="4A0EADDE" w14:textId="4BE534AE" w:rsidR="00F862D6" w:rsidRPr="003E6B9A" w:rsidRDefault="00AC5A0F" w:rsidP="00D31450">
            <w:pPr>
              <w:ind w:right="169"/>
            </w:pPr>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D31450">
            <w:pPr>
              <w:ind w:right="169"/>
            </w:pPr>
          </w:p>
        </w:tc>
        <w:tc>
          <w:tcPr>
            <w:tcW w:w="2552" w:type="dxa"/>
          </w:tcPr>
          <w:p w14:paraId="36F90D31" w14:textId="77777777" w:rsidR="009A7568" w:rsidRPr="003E6B9A" w:rsidRDefault="009A7568" w:rsidP="00D31450">
            <w:pPr>
              <w:ind w:right="169"/>
            </w:pPr>
          </w:p>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D31450">
            <w:pPr>
              <w:ind w:right="169"/>
            </w:pPr>
            <w:r>
              <w:t>Mobil</w:t>
            </w:r>
          </w:p>
        </w:tc>
        <w:tc>
          <w:tcPr>
            <w:tcW w:w="2552" w:type="dxa"/>
          </w:tcPr>
          <w:p w14:paraId="67448459" w14:textId="6F847CAB" w:rsidR="009A7568" w:rsidRPr="003E6B9A" w:rsidRDefault="00AC5A0F" w:rsidP="00D31450">
            <w:pPr>
              <w:ind w:right="169"/>
            </w:pPr>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D31450">
            <w:pPr>
              <w:ind w:right="169"/>
            </w:pPr>
            <w:r>
              <w:t>E-mail</w:t>
            </w:r>
          </w:p>
        </w:tc>
        <w:tc>
          <w:tcPr>
            <w:tcW w:w="2552" w:type="dxa"/>
          </w:tcPr>
          <w:p w14:paraId="15A7D067" w14:textId="52582F03" w:rsidR="009A7568" w:rsidRPr="003E6B9A" w:rsidRDefault="00AC5A0F" w:rsidP="00D31450">
            <w:pPr>
              <w:ind w:right="169"/>
            </w:pPr>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D31450">
            <w:pPr>
              <w:ind w:right="169"/>
            </w:pPr>
          </w:p>
        </w:tc>
        <w:tc>
          <w:tcPr>
            <w:tcW w:w="2552" w:type="dxa"/>
          </w:tcPr>
          <w:p w14:paraId="7B70D7E4" w14:textId="77777777" w:rsidR="009A7568" w:rsidRPr="003E6B9A" w:rsidRDefault="009A7568" w:rsidP="00D31450">
            <w:pPr>
              <w:ind w:right="169"/>
            </w:pPr>
          </w:p>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D31450">
            <w:pPr>
              <w:ind w:right="169"/>
            </w:pPr>
            <w:r>
              <w:t>Datum</w:t>
            </w:r>
          </w:p>
        </w:tc>
        <w:bookmarkStart w:id="1" w:name="Datum"/>
        <w:tc>
          <w:tcPr>
            <w:tcW w:w="2552" w:type="dxa"/>
          </w:tcPr>
          <w:p w14:paraId="60AF53E1" w14:textId="063593F9" w:rsidR="009A7568" w:rsidRPr="003E6B9A" w:rsidRDefault="009A7568" w:rsidP="00D31450">
            <w:pPr>
              <w:ind w:right="169"/>
            </w:pPr>
            <w:r w:rsidRPr="003E6B9A">
              <w:fldChar w:fldCharType="begin"/>
            </w:r>
            <w:r w:rsidRPr="003E6B9A">
              <w:instrText xml:space="preserve"> DATE  \@ "d. MMMM yyyy"  \* MERGEFORMAT </w:instrText>
            </w:r>
            <w:r w:rsidRPr="003E6B9A">
              <w:fldChar w:fldCharType="separate"/>
            </w:r>
            <w:r w:rsidR="00B12678">
              <w:rPr>
                <w:noProof/>
              </w:rPr>
              <w:t>26. července 2024</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D31450">
            <w:pPr>
              <w:ind w:right="169"/>
            </w:pPr>
          </w:p>
        </w:tc>
        <w:tc>
          <w:tcPr>
            <w:tcW w:w="2552" w:type="dxa"/>
          </w:tcPr>
          <w:p w14:paraId="46396421" w14:textId="77777777" w:rsidR="00F64786" w:rsidRPr="00FE3455" w:rsidRDefault="00F64786" w:rsidP="00D31450">
            <w:pPr>
              <w:ind w:right="169"/>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D31450">
            <w:pPr>
              <w:ind w:right="169"/>
            </w:pPr>
          </w:p>
        </w:tc>
        <w:tc>
          <w:tcPr>
            <w:tcW w:w="2552" w:type="dxa"/>
          </w:tcPr>
          <w:p w14:paraId="1DA9BB2C" w14:textId="77777777" w:rsidR="00F862D6" w:rsidRDefault="00F862D6" w:rsidP="00D31450">
            <w:pPr>
              <w:ind w:right="169"/>
            </w:pPr>
          </w:p>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572B4D4B"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w:t>
      </w:r>
      <w:r w:rsidRPr="00AC5A0F">
        <w:rPr>
          <w:rFonts w:eastAsia="Calibri" w:cs="Times New Roman"/>
          <w:lang w:eastAsia="cs-CZ"/>
        </w:rPr>
        <w:t xml:space="preserve">č. </w:t>
      </w:r>
      <w:r w:rsidR="0022696B">
        <w:rPr>
          <w:rFonts w:eastAsia="Times New Roman" w:cs="Times New Roman"/>
          <w:lang w:eastAsia="cs-CZ"/>
        </w:rPr>
        <w:t>6</w:t>
      </w:r>
    </w:p>
    <w:p w14:paraId="25C6ADAC" w14:textId="70B6C996"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AC5A0F" w:rsidRPr="00AC5A0F">
        <w:rPr>
          <w:rFonts w:eastAsia="Calibri" w:cs="Times New Roman"/>
          <w:b/>
          <w:bCs/>
          <w:lang w:eastAsia="cs-CZ"/>
        </w:rPr>
        <w:t>Modernizace železničního uzlu Česká Třebová</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18B24335" w14:textId="2418FF98" w:rsidR="00BD5319" w:rsidRDefault="00BD5319" w:rsidP="003B26A4">
      <w:pPr>
        <w:spacing w:after="0" w:line="240" w:lineRule="auto"/>
        <w:rPr>
          <w:rFonts w:eastAsia="Calibri" w:cs="Times New Roman"/>
          <w:b/>
          <w:lang w:eastAsia="cs-CZ"/>
        </w:rPr>
      </w:pPr>
    </w:p>
    <w:p w14:paraId="6E1226D5" w14:textId="77777777" w:rsidR="009C65C3" w:rsidRPr="003B26A4" w:rsidRDefault="009C65C3" w:rsidP="003B26A4">
      <w:pPr>
        <w:spacing w:after="0" w:line="240" w:lineRule="auto"/>
        <w:rPr>
          <w:rFonts w:eastAsia="Calibri" w:cs="Times New Roman"/>
          <w:b/>
          <w:lang w:eastAsia="cs-CZ"/>
        </w:rPr>
      </w:pPr>
    </w:p>
    <w:p w14:paraId="155DC442" w14:textId="493EE0BB" w:rsidR="0027712A" w:rsidRPr="003B26A4" w:rsidRDefault="0027712A" w:rsidP="009C65C3">
      <w:pPr>
        <w:spacing w:after="0" w:line="240" w:lineRule="auto"/>
        <w:rPr>
          <w:rFonts w:eastAsia="Times New Roman" w:cs="Times New Roman"/>
          <w:b/>
          <w:color w:val="FF0000"/>
          <w:lang w:eastAsia="cs-CZ"/>
        </w:rPr>
      </w:pPr>
    </w:p>
    <w:p w14:paraId="1A0067E7" w14:textId="3FDA7854" w:rsidR="0027712A" w:rsidRPr="003B26A4" w:rsidRDefault="0027712A"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D31450">
        <w:rPr>
          <w:rFonts w:eastAsia="Calibri" w:cs="Times New Roman"/>
          <w:b/>
          <w:lang w:eastAsia="cs-CZ"/>
        </w:rPr>
        <w:t>88</w:t>
      </w:r>
      <w:r w:rsidRPr="003B26A4">
        <w:rPr>
          <w:rFonts w:eastAsia="Calibri" w:cs="Times New Roman"/>
          <w:b/>
          <w:lang w:eastAsia="cs-CZ"/>
        </w:rPr>
        <w:t>:</w:t>
      </w:r>
    </w:p>
    <w:p w14:paraId="60DF5B80" w14:textId="2D847765" w:rsidR="0022696B" w:rsidRPr="0022696B" w:rsidRDefault="0022696B" w:rsidP="009C65C3">
      <w:pPr>
        <w:spacing w:after="0" w:line="252" w:lineRule="auto"/>
        <w:rPr>
          <w:b/>
        </w:rPr>
      </w:pPr>
      <w:r w:rsidRPr="0022696B">
        <w:rPr>
          <w:b/>
        </w:rPr>
        <w:t xml:space="preserve">PS 13-01-11, ŽST </w:t>
      </w:r>
      <w:proofErr w:type="spellStart"/>
      <w:r w:rsidRPr="0022696B">
        <w:rPr>
          <w:b/>
        </w:rPr>
        <w:t>Trebovice</w:t>
      </w:r>
      <w:proofErr w:type="spellEnd"/>
      <w:r w:rsidRPr="0022696B">
        <w:rPr>
          <w:b/>
        </w:rPr>
        <w:t xml:space="preserve"> v C., úprava SZZ. </w:t>
      </w:r>
      <w:r>
        <w:t xml:space="preserve">V kabelovém schématu je naznačeno dělení kabelizace mezi PS 13-01-11, PS 14-01-21 a PS 26-01-11.1. Domníváme se, že se PS 26-01-11.1 ve stavbě nevyskytuje. Žádáme zadavatele o prověření. </w:t>
      </w:r>
    </w:p>
    <w:p w14:paraId="07E67434" w14:textId="77777777" w:rsidR="009C65C3" w:rsidRDefault="009C65C3" w:rsidP="009C65C3">
      <w:pPr>
        <w:spacing w:after="0" w:line="240" w:lineRule="auto"/>
        <w:rPr>
          <w:rFonts w:eastAsia="Calibri" w:cs="Times New Roman"/>
          <w:b/>
          <w:lang w:eastAsia="cs-CZ"/>
        </w:rPr>
      </w:pPr>
    </w:p>
    <w:p w14:paraId="13630133" w14:textId="4FC306BE"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50438015" w14:textId="4DCF4864" w:rsidR="0027712A" w:rsidRPr="009C65C3" w:rsidRDefault="007E1E43" w:rsidP="009C65C3">
      <w:pPr>
        <w:spacing w:after="0" w:line="240" w:lineRule="auto"/>
        <w:rPr>
          <w:rFonts w:eastAsia="Times New Roman" w:cs="Times New Roman"/>
          <w:b/>
          <w:lang w:eastAsia="cs-CZ"/>
        </w:rPr>
      </w:pPr>
      <w:r w:rsidRPr="009C65C3">
        <w:rPr>
          <w:rFonts w:eastAsia="Times New Roman" w:cs="Times New Roman"/>
          <w:lang w:eastAsia="cs-CZ"/>
        </w:rPr>
        <w:t xml:space="preserve">Jedná se překlep. </w:t>
      </w:r>
      <w:r w:rsidR="007654B8" w:rsidRPr="009C65C3">
        <w:rPr>
          <w:rFonts w:eastAsia="Times New Roman" w:cs="Times New Roman"/>
          <w:lang w:eastAsia="cs-CZ"/>
        </w:rPr>
        <w:t xml:space="preserve">Chybně označený </w:t>
      </w:r>
      <w:r w:rsidRPr="009C65C3">
        <w:rPr>
          <w:rFonts w:eastAsia="Times New Roman" w:cs="Times New Roman"/>
          <w:lang w:eastAsia="cs-CZ"/>
        </w:rPr>
        <w:t>PS 26-01-11.1 je ve skutečnosti PS 13-01-11. Výkres opraven.</w:t>
      </w:r>
    </w:p>
    <w:p w14:paraId="672D7ED0" w14:textId="1AA2F8B1" w:rsidR="002E3222" w:rsidRPr="009C65C3" w:rsidRDefault="002E3222" w:rsidP="009C65C3">
      <w:pPr>
        <w:spacing w:after="0" w:line="240" w:lineRule="auto"/>
        <w:rPr>
          <w:rFonts w:eastAsia="Times New Roman" w:cs="Times New Roman"/>
          <w:b/>
          <w:lang w:eastAsia="cs-CZ"/>
        </w:rPr>
      </w:pPr>
      <w:r w:rsidRPr="009C65C3">
        <w:rPr>
          <w:rFonts w:eastAsia="Times New Roman" w:cs="Times New Roman"/>
          <w:b/>
          <w:lang w:eastAsia="cs-CZ"/>
        </w:rPr>
        <w:t>Upravena příloha dokumentace PS 13-01-11 2.701 až 2.705</w:t>
      </w:r>
    </w:p>
    <w:p w14:paraId="2C6C05D6" w14:textId="157277C2" w:rsidR="002E3222" w:rsidRDefault="002E3222" w:rsidP="009C65C3">
      <w:pPr>
        <w:spacing w:after="0" w:line="240" w:lineRule="auto"/>
        <w:rPr>
          <w:rFonts w:eastAsia="Times New Roman" w:cs="Times New Roman"/>
          <w:b/>
          <w:color w:val="FF0000"/>
          <w:lang w:eastAsia="cs-CZ"/>
        </w:rPr>
      </w:pPr>
    </w:p>
    <w:p w14:paraId="6368FD6E" w14:textId="77777777" w:rsidR="009C65C3" w:rsidRPr="003B26A4" w:rsidRDefault="009C65C3" w:rsidP="009C65C3">
      <w:pPr>
        <w:spacing w:after="0" w:line="240" w:lineRule="auto"/>
        <w:rPr>
          <w:rFonts w:eastAsia="Times New Roman" w:cs="Times New Roman"/>
          <w:b/>
          <w:color w:val="FF0000"/>
          <w:lang w:eastAsia="cs-CZ"/>
        </w:rPr>
      </w:pPr>
    </w:p>
    <w:p w14:paraId="385A9729" w14:textId="76175333" w:rsidR="0027712A" w:rsidRPr="003B26A4" w:rsidRDefault="0027712A"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D31450">
        <w:rPr>
          <w:rFonts w:eastAsia="Calibri" w:cs="Times New Roman"/>
          <w:b/>
          <w:lang w:eastAsia="cs-CZ"/>
        </w:rPr>
        <w:t>89</w:t>
      </w:r>
      <w:r w:rsidRPr="003B26A4">
        <w:rPr>
          <w:rFonts w:eastAsia="Calibri" w:cs="Times New Roman"/>
          <w:b/>
          <w:lang w:eastAsia="cs-CZ"/>
        </w:rPr>
        <w:t>:</w:t>
      </w:r>
    </w:p>
    <w:p w14:paraId="5AF534B0" w14:textId="77777777" w:rsidR="0022696B" w:rsidRPr="0022696B" w:rsidRDefault="0022696B" w:rsidP="009C65C3">
      <w:pPr>
        <w:spacing w:after="0" w:line="252" w:lineRule="auto"/>
        <w:rPr>
          <w:b/>
        </w:rPr>
      </w:pPr>
      <w:r w:rsidRPr="0022696B">
        <w:rPr>
          <w:b/>
        </w:rPr>
        <w:t xml:space="preserve">PS 13-01-11, ŽST </w:t>
      </w:r>
      <w:proofErr w:type="spellStart"/>
      <w:r w:rsidRPr="0022696B">
        <w:rPr>
          <w:b/>
        </w:rPr>
        <w:t>Trebovice</w:t>
      </w:r>
      <w:proofErr w:type="spellEnd"/>
      <w:r w:rsidRPr="0022696B">
        <w:rPr>
          <w:b/>
        </w:rPr>
        <w:t xml:space="preserve"> v C., úprava SZZ. </w:t>
      </w:r>
      <w:r>
        <w:t>V kabelovém schématu (příloha 2.704) jsou zakreslené tyto kabely včetně legendy:</w:t>
      </w:r>
    </w:p>
    <w:p w14:paraId="0BF33CF3" w14:textId="77777777" w:rsidR="0022696B" w:rsidRPr="0022696B" w:rsidRDefault="0022696B" w:rsidP="009C65C3">
      <w:pPr>
        <w:spacing w:after="0"/>
        <w:rPr>
          <w:b/>
        </w:rPr>
      </w:pPr>
      <w:r>
        <w:rPr>
          <w:noProof/>
          <w:lang w:eastAsia="cs-CZ"/>
        </w:rPr>
        <w:drawing>
          <wp:inline distT="0" distB="0" distL="0" distR="0" wp14:anchorId="0197EBA4" wp14:editId="3C379CD7">
            <wp:extent cx="1842839" cy="2121408"/>
            <wp:effectExtent l="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55315" cy="2135769"/>
                    </a:xfrm>
                    <a:prstGeom prst="rect">
                      <a:avLst/>
                    </a:prstGeom>
                  </pic:spPr>
                </pic:pic>
              </a:graphicData>
            </a:graphic>
          </wp:inline>
        </w:drawing>
      </w:r>
      <w:r w:rsidRPr="0022696B">
        <w:rPr>
          <w:b/>
        </w:rPr>
        <w:t xml:space="preserve"> </w:t>
      </w:r>
      <w:r>
        <w:rPr>
          <w:noProof/>
          <w:lang w:eastAsia="cs-CZ"/>
        </w:rPr>
        <w:drawing>
          <wp:inline distT="0" distB="0" distL="0" distR="0" wp14:anchorId="3C88A8AB" wp14:editId="61BB6EC7">
            <wp:extent cx="3930699" cy="899148"/>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23445" cy="920364"/>
                    </a:xfrm>
                    <a:prstGeom prst="rect">
                      <a:avLst/>
                    </a:prstGeom>
                  </pic:spPr>
                </pic:pic>
              </a:graphicData>
            </a:graphic>
          </wp:inline>
        </w:drawing>
      </w:r>
    </w:p>
    <w:p w14:paraId="0D75F72B" w14:textId="77777777" w:rsidR="0022696B" w:rsidRDefault="0022696B" w:rsidP="009C65C3">
      <w:pPr>
        <w:spacing w:after="0"/>
      </w:pPr>
      <w:r>
        <w:lastRenderedPageBreak/>
        <w:t>Předpokládáme správně, že uvedené násobení žil je pouze informativní a že uchazeč započítává takto označené kabely pouze jednou?</w:t>
      </w:r>
    </w:p>
    <w:p w14:paraId="6059FBDF" w14:textId="77777777" w:rsidR="009C65C3" w:rsidRDefault="009C65C3" w:rsidP="009C65C3">
      <w:pPr>
        <w:spacing w:after="0" w:line="240" w:lineRule="auto"/>
        <w:rPr>
          <w:rFonts w:eastAsia="Calibri" w:cs="Times New Roman"/>
          <w:b/>
          <w:lang w:eastAsia="cs-CZ"/>
        </w:rPr>
      </w:pPr>
    </w:p>
    <w:p w14:paraId="0A7EC892" w14:textId="2F04A5D0"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2B676356" w14:textId="2CC09BDA" w:rsidR="0027712A"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Ano, uvedené násobení žil je pouze informativní a uchazeč započítává takto označené kabely pouze jednou.</w:t>
      </w:r>
    </w:p>
    <w:p w14:paraId="36A93690" w14:textId="4968B78F" w:rsidR="0027712A" w:rsidRPr="009C65C3" w:rsidRDefault="0027712A" w:rsidP="009C65C3">
      <w:pPr>
        <w:spacing w:after="0" w:line="240" w:lineRule="auto"/>
        <w:rPr>
          <w:rFonts w:eastAsia="Times New Roman" w:cs="Times New Roman"/>
          <w:b/>
          <w:lang w:eastAsia="cs-CZ"/>
        </w:rPr>
      </w:pPr>
    </w:p>
    <w:p w14:paraId="5156BE4B" w14:textId="77777777" w:rsidR="009C65C3" w:rsidRPr="003B26A4" w:rsidRDefault="009C65C3" w:rsidP="009C65C3">
      <w:pPr>
        <w:spacing w:after="0" w:line="240" w:lineRule="auto"/>
        <w:rPr>
          <w:rFonts w:eastAsia="Times New Roman" w:cs="Times New Roman"/>
          <w:b/>
          <w:color w:val="FF0000"/>
          <w:lang w:eastAsia="cs-CZ"/>
        </w:rPr>
      </w:pPr>
    </w:p>
    <w:p w14:paraId="51423FAB" w14:textId="5464BBA0" w:rsidR="0027712A" w:rsidRPr="003B26A4" w:rsidRDefault="0027712A"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D31450">
        <w:rPr>
          <w:rFonts w:eastAsia="Calibri" w:cs="Times New Roman"/>
          <w:b/>
          <w:lang w:eastAsia="cs-CZ"/>
        </w:rPr>
        <w:t>90</w:t>
      </w:r>
      <w:r w:rsidRPr="003B26A4">
        <w:rPr>
          <w:rFonts w:eastAsia="Calibri" w:cs="Times New Roman"/>
          <w:b/>
          <w:lang w:eastAsia="cs-CZ"/>
        </w:rPr>
        <w:t>:</w:t>
      </w:r>
    </w:p>
    <w:p w14:paraId="779D22E3" w14:textId="77777777" w:rsidR="0022696B" w:rsidRDefault="0022696B" w:rsidP="009C65C3">
      <w:pPr>
        <w:spacing w:after="0" w:line="252" w:lineRule="auto"/>
      </w:pPr>
      <w:r w:rsidRPr="0022696B">
        <w:rPr>
          <w:b/>
        </w:rPr>
        <w:t xml:space="preserve">PS 13-01-11, ŽST </w:t>
      </w:r>
      <w:proofErr w:type="spellStart"/>
      <w:r w:rsidRPr="0022696B">
        <w:rPr>
          <w:b/>
        </w:rPr>
        <w:t>Trebovice</w:t>
      </w:r>
      <w:proofErr w:type="spellEnd"/>
      <w:r w:rsidRPr="0022696B">
        <w:rPr>
          <w:b/>
        </w:rPr>
        <w:t xml:space="preserve"> v C., úprava SZZ. </w:t>
      </w:r>
      <w:r w:rsidRPr="00197646">
        <w:t>V TZ se uvádí</w:t>
      </w:r>
      <w:r>
        <w:t>:</w:t>
      </w:r>
    </w:p>
    <w:p w14:paraId="62505A05" w14:textId="77777777" w:rsidR="0022696B" w:rsidRDefault="0022696B" w:rsidP="009C65C3">
      <w:pPr>
        <w:spacing w:after="0"/>
      </w:pPr>
      <w:r>
        <w:t>„3.2.2.8 Kabelizace</w:t>
      </w:r>
    </w:p>
    <w:p w14:paraId="3F9A5FE3" w14:textId="77777777" w:rsidR="0022696B" w:rsidRDefault="0022696B" w:rsidP="009C65C3">
      <w:pPr>
        <w:spacing w:after="0"/>
      </w:pPr>
      <w:r>
        <w:t xml:space="preserve"> Vnější prvky staničního zabezpečovacího zařízení budou s vnitřním zařízením propojeny novými</w:t>
      </w:r>
    </w:p>
    <w:p w14:paraId="205D5ACA" w14:textId="77777777" w:rsidR="0022696B" w:rsidRDefault="0022696B" w:rsidP="009C65C3">
      <w:pPr>
        <w:spacing w:after="0"/>
      </w:pPr>
      <w:r>
        <w:t>kabely typu TCEKPFLEY, dlouhé kabely nad 500 m budou typu TCEKPFLEZE z důvodu budoucího</w:t>
      </w:r>
    </w:p>
    <w:p w14:paraId="3870AA43" w14:textId="77777777" w:rsidR="0022696B" w:rsidRDefault="0022696B" w:rsidP="009C65C3">
      <w:pPr>
        <w:spacing w:after="0"/>
      </w:pPr>
      <w:r>
        <w:t xml:space="preserve">přechodu na AC trakci 25 </w:t>
      </w:r>
      <w:proofErr w:type="spellStart"/>
      <w:r>
        <w:t>kV</w:t>
      </w:r>
      <w:proofErr w:type="spellEnd"/>
      <w:r>
        <w:t>, 50 Hz.“</w:t>
      </w:r>
    </w:p>
    <w:p w14:paraId="55408CA1" w14:textId="77777777" w:rsidR="0022696B" w:rsidRDefault="0022696B" w:rsidP="009C65C3">
      <w:pPr>
        <w:spacing w:after="0"/>
      </w:pPr>
      <w:r>
        <w:t>V kabelové dokumentaci se však vyskytují také kabely delší než 500m typu TCEKPFLEY (kabely č. X152, X500, X502, X508, X512, 512, 502, 508). Žádáme zadavatele o prověření/vysvětlení.</w:t>
      </w:r>
    </w:p>
    <w:p w14:paraId="6619B248" w14:textId="77777777" w:rsidR="00AB4033" w:rsidRPr="003B26A4" w:rsidRDefault="00AB4033" w:rsidP="009C65C3">
      <w:pPr>
        <w:spacing w:after="0" w:line="240" w:lineRule="auto"/>
        <w:rPr>
          <w:rFonts w:eastAsia="Calibri" w:cs="Times New Roman"/>
          <w:b/>
          <w:lang w:eastAsia="cs-CZ"/>
        </w:rPr>
      </w:pPr>
    </w:p>
    <w:p w14:paraId="66D2E214" w14:textId="77777777" w:rsidR="0027712A" w:rsidRPr="003B26A4" w:rsidRDefault="0027712A" w:rsidP="009C65C3">
      <w:pPr>
        <w:spacing w:after="0" w:line="240" w:lineRule="auto"/>
        <w:rPr>
          <w:rFonts w:eastAsia="Calibri" w:cs="Times New Roman"/>
          <w:b/>
          <w:color w:val="FF0000"/>
          <w:lang w:eastAsia="cs-CZ"/>
        </w:rPr>
      </w:pPr>
      <w:r w:rsidRPr="003B26A4">
        <w:rPr>
          <w:rFonts w:eastAsia="Calibri" w:cs="Times New Roman"/>
          <w:b/>
          <w:lang w:eastAsia="cs-CZ"/>
        </w:rPr>
        <w:t xml:space="preserve">Odpověď: </w:t>
      </w:r>
    </w:p>
    <w:p w14:paraId="78C79611" w14:textId="77777777" w:rsidR="007E1E43"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Kabely č. 502, 504, 508 a 512 opraveny na TCEKPFLEZE. Kabely „X“ jsou dočasné, tudíž TCEKPFLEY.</w:t>
      </w:r>
    </w:p>
    <w:p w14:paraId="30D0B1D0" w14:textId="697FFD4F" w:rsidR="0027712A"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Bylo upraveno množství u položky č. 10 (75A131), č. 12 (75A151), č. 13 (75A161), č. 14 (75A217), č. 16 (75A237) a č. 17 (75A247)</w:t>
      </w:r>
    </w:p>
    <w:p w14:paraId="5C33E1DE" w14:textId="27667344" w:rsidR="002E3222" w:rsidRPr="009C65C3" w:rsidRDefault="002E3222"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2060B0F3" w14:textId="6BE59130" w:rsidR="002E3222" w:rsidRPr="009C65C3" w:rsidRDefault="002E3222" w:rsidP="009C65C3">
      <w:pPr>
        <w:spacing w:after="0" w:line="240" w:lineRule="auto"/>
        <w:rPr>
          <w:rFonts w:eastAsia="Times New Roman" w:cs="Times New Roman"/>
          <w:b/>
          <w:lang w:eastAsia="cs-CZ"/>
        </w:rPr>
      </w:pPr>
      <w:r w:rsidRPr="009C65C3">
        <w:rPr>
          <w:rFonts w:eastAsia="Times New Roman" w:cs="Times New Roman"/>
          <w:b/>
          <w:lang w:eastAsia="cs-CZ"/>
        </w:rPr>
        <w:t>Upravena příloha dokumentace PS 13-01-11 2.701 až 2.705</w:t>
      </w:r>
    </w:p>
    <w:p w14:paraId="4622D2B6" w14:textId="07CF18D1" w:rsidR="002E3222" w:rsidRDefault="002E3222" w:rsidP="009C65C3">
      <w:pPr>
        <w:spacing w:after="0" w:line="240" w:lineRule="auto"/>
        <w:rPr>
          <w:rFonts w:eastAsia="Times New Roman" w:cs="Times New Roman"/>
          <w:b/>
          <w:color w:val="FF0000"/>
          <w:lang w:eastAsia="cs-CZ"/>
        </w:rPr>
      </w:pPr>
    </w:p>
    <w:p w14:paraId="2EF7CE09" w14:textId="77777777" w:rsidR="009C65C3" w:rsidRPr="003B26A4" w:rsidRDefault="009C65C3" w:rsidP="009C65C3">
      <w:pPr>
        <w:spacing w:after="0" w:line="240" w:lineRule="auto"/>
        <w:rPr>
          <w:rFonts w:eastAsia="Times New Roman" w:cs="Times New Roman"/>
          <w:b/>
          <w:color w:val="FF0000"/>
          <w:lang w:eastAsia="cs-CZ"/>
        </w:rPr>
      </w:pPr>
    </w:p>
    <w:p w14:paraId="1AC458A7" w14:textId="46930A92" w:rsidR="0027712A" w:rsidRPr="003B26A4" w:rsidRDefault="0027712A"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D31450">
        <w:rPr>
          <w:rFonts w:eastAsia="Calibri" w:cs="Times New Roman"/>
          <w:b/>
          <w:lang w:eastAsia="cs-CZ"/>
        </w:rPr>
        <w:t>91</w:t>
      </w:r>
      <w:r w:rsidRPr="003B26A4">
        <w:rPr>
          <w:rFonts w:eastAsia="Calibri" w:cs="Times New Roman"/>
          <w:b/>
          <w:lang w:eastAsia="cs-CZ"/>
        </w:rPr>
        <w:t>:</w:t>
      </w:r>
    </w:p>
    <w:p w14:paraId="32BD56A6" w14:textId="35B500C8" w:rsidR="0022696B" w:rsidRDefault="0022696B" w:rsidP="009C65C3">
      <w:pPr>
        <w:spacing w:after="0" w:line="252" w:lineRule="auto"/>
      </w:pPr>
      <w:r>
        <w:t xml:space="preserve">U staveb drah musí být zajištěno uspořádání elektrických, sdělovacích a zabezpečovacích zařízení umožňující provozování střídavé trakční soustavy o napětí 25 </w:t>
      </w:r>
      <w:proofErr w:type="spellStart"/>
      <w:r>
        <w:t>kV</w:t>
      </w:r>
      <w:proofErr w:type="spellEnd"/>
      <w:r>
        <w:t xml:space="preserve"> s kmitočtem 50 Hz.  </w:t>
      </w:r>
    </w:p>
    <w:p w14:paraId="24B1DCB9" w14:textId="77777777" w:rsidR="0022696B" w:rsidRDefault="0022696B" w:rsidP="009C65C3">
      <w:pPr>
        <w:spacing w:after="0"/>
      </w:pPr>
      <w:r>
        <w:t xml:space="preserve">Veškerá kabelizace musí být realizována v souladu s ČSN 34 2040 ed.2, vzhledem k budoucímu </w:t>
      </w:r>
    </w:p>
    <w:p w14:paraId="566D6472" w14:textId="77777777" w:rsidR="0022696B" w:rsidRDefault="0022696B" w:rsidP="009C65C3">
      <w:pPr>
        <w:spacing w:after="0"/>
      </w:pPr>
      <w:r>
        <w:t xml:space="preserve">předpokládanému přechodu na jednotnou střídavou trakční soustavu 25 </w:t>
      </w:r>
      <w:proofErr w:type="spellStart"/>
      <w:r>
        <w:t>kV</w:t>
      </w:r>
      <w:proofErr w:type="spellEnd"/>
      <w:r>
        <w:t xml:space="preserve">/50 Hz. Např. </w:t>
      </w:r>
    </w:p>
    <w:p w14:paraId="3DB34EF1" w14:textId="77777777" w:rsidR="0022696B" w:rsidRDefault="0022696B" w:rsidP="009C65C3">
      <w:pPr>
        <w:spacing w:after="0"/>
      </w:pPr>
      <w:r>
        <w:t xml:space="preserve">venkovní kabely delší než 500 m musí být zřizovány s ochranným kovovým obalem, tj. typu </w:t>
      </w:r>
    </w:p>
    <w:p w14:paraId="22E8521D" w14:textId="77777777" w:rsidR="0022696B" w:rsidRDefault="0022696B" w:rsidP="009C65C3">
      <w:pPr>
        <w:spacing w:after="0"/>
      </w:pPr>
      <w:r>
        <w:t xml:space="preserve">TCEKPFLEZE, TCEPKPFLEZE atd. Dále v textu uváděno jako „požadavky“.  </w:t>
      </w:r>
    </w:p>
    <w:p w14:paraId="45A2DEDA" w14:textId="77777777" w:rsidR="0022696B" w:rsidRDefault="0022696B" w:rsidP="009C65C3">
      <w:pPr>
        <w:spacing w:after="0"/>
      </w:pPr>
      <w:r>
        <w:t xml:space="preserve">a) Žádáme zadavatele o prověření a potvrzení, že jím předložená zadávací dokumentace (i soupis </w:t>
      </w:r>
    </w:p>
    <w:p w14:paraId="144C3381" w14:textId="77777777" w:rsidR="0022696B" w:rsidRDefault="0022696B" w:rsidP="009C65C3">
      <w:pPr>
        <w:spacing w:after="0"/>
      </w:pPr>
      <w:r>
        <w:t>prací) odpovídá těmto „požadavkům“, jsou-li vyžadovány.</w:t>
      </w:r>
    </w:p>
    <w:p w14:paraId="4A609B54" w14:textId="77777777" w:rsidR="0022696B" w:rsidRDefault="0022696B" w:rsidP="009C65C3">
      <w:pPr>
        <w:spacing w:after="0"/>
      </w:pPr>
      <w:r>
        <w:t xml:space="preserve">b) Jsou-li „požadavky“ vyžadovány a zadávací dokumentace či její část není odpovídající, žádáme </w:t>
      </w:r>
    </w:p>
    <w:p w14:paraId="7733B995" w14:textId="77777777" w:rsidR="0022696B" w:rsidRDefault="0022696B" w:rsidP="009C65C3">
      <w:pPr>
        <w:spacing w:after="0"/>
      </w:pPr>
      <w:r>
        <w:t xml:space="preserve">zadavatele o její aktualizaci (včetně patřičných výkresů, kabelových schémat, tabulek kabelů, </w:t>
      </w:r>
    </w:p>
    <w:p w14:paraId="166381B1" w14:textId="77777777" w:rsidR="0022696B" w:rsidRPr="009C65C3" w:rsidRDefault="0022696B" w:rsidP="009C65C3">
      <w:pPr>
        <w:spacing w:after="0"/>
      </w:pPr>
      <w:r w:rsidRPr="009C65C3">
        <w:t>soupisů prací, technických zpráv a podobně).</w:t>
      </w:r>
    </w:p>
    <w:p w14:paraId="31C27526" w14:textId="77777777" w:rsidR="00AB4033" w:rsidRPr="009C65C3" w:rsidRDefault="00AB4033" w:rsidP="009C65C3">
      <w:pPr>
        <w:spacing w:after="0" w:line="240" w:lineRule="auto"/>
        <w:rPr>
          <w:rFonts w:eastAsia="Calibri" w:cs="Times New Roman"/>
          <w:b/>
          <w:lang w:eastAsia="cs-CZ"/>
        </w:rPr>
      </w:pPr>
    </w:p>
    <w:p w14:paraId="36219D79" w14:textId="77777777"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2357EBF4" w14:textId="7411F5DC" w:rsidR="0027712A"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Kabely nedotčené stavbou jsou ponechány stávající typu TCEKPFLEY. Kabely dotčené jsou vyměněny za TCEKPFLEZE.</w:t>
      </w:r>
      <w:r w:rsidR="007E1ECB" w:rsidRPr="009C65C3">
        <w:rPr>
          <w:rFonts w:eastAsia="Times New Roman" w:cs="Times New Roman"/>
          <w:lang w:eastAsia="cs-CZ"/>
        </w:rPr>
        <w:t xml:space="preserve"> Výhledová stavba konverze DC/AC vymění všechny ostatní kabely.</w:t>
      </w:r>
    </w:p>
    <w:p w14:paraId="4E6C6FD5" w14:textId="73A80D60" w:rsidR="0027712A" w:rsidRPr="009C65C3" w:rsidRDefault="0027712A" w:rsidP="009C65C3">
      <w:pPr>
        <w:spacing w:after="0" w:line="240" w:lineRule="auto"/>
        <w:rPr>
          <w:rFonts w:eastAsia="Times New Roman" w:cs="Times New Roman"/>
          <w:b/>
          <w:lang w:eastAsia="cs-CZ"/>
        </w:rPr>
      </w:pPr>
    </w:p>
    <w:p w14:paraId="1116217A" w14:textId="77777777" w:rsidR="009C65C3" w:rsidRPr="003B26A4" w:rsidRDefault="009C65C3" w:rsidP="009C65C3">
      <w:pPr>
        <w:spacing w:after="0" w:line="240" w:lineRule="auto"/>
        <w:rPr>
          <w:rFonts w:eastAsia="Times New Roman" w:cs="Times New Roman"/>
          <w:b/>
          <w:color w:val="FF0000"/>
          <w:lang w:eastAsia="cs-CZ"/>
        </w:rPr>
      </w:pPr>
    </w:p>
    <w:p w14:paraId="103AA8BC" w14:textId="1E202372" w:rsidR="0027712A" w:rsidRPr="003B26A4" w:rsidRDefault="0027712A"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D31450">
        <w:rPr>
          <w:rFonts w:eastAsia="Calibri" w:cs="Times New Roman"/>
          <w:b/>
          <w:lang w:eastAsia="cs-CZ"/>
        </w:rPr>
        <w:t>92</w:t>
      </w:r>
      <w:r w:rsidRPr="003B26A4">
        <w:rPr>
          <w:rFonts w:eastAsia="Calibri" w:cs="Times New Roman"/>
          <w:b/>
          <w:lang w:eastAsia="cs-CZ"/>
        </w:rPr>
        <w:t>:</w:t>
      </w:r>
    </w:p>
    <w:p w14:paraId="2B1584C4" w14:textId="77777777" w:rsidR="0022696B" w:rsidRDefault="0022696B" w:rsidP="009C65C3">
      <w:pPr>
        <w:spacing w:after="0" w:line="252" w:lineRule="auto"/>
      </w:pPr>
      <w:r w:rsidRPr="0022696B">
        <w:rPr>
          <w:b/>
        </w:rPr>
        <w:t xml:space="preserve">PS 13-01-11, ŽST </w:t>
      </w:r>
      <w:proofErr w:type="spellStart"/>
      <w:r w:rsidRPr="0022696B">
        <w:rPr>
          <w:b/>
        </w:rPr>
        <w:t>Trebovice</w:t>
      </w:r>
      <w:proofErr w:type="spellEnd"/>
      <w:r w:rsidRPr="0022696B">
        <w:rPr>
          <w:b/>
        </w:rPr>
        <w:t xml:space="preserve"> v C., úprava SZZ. </w:t>
      </w:r>
      <w:r w:rsidRPr="00223871">
        <w:t>V</w:t>
      </w:r>
      <w:r>
        <w:t xml:space="preserve"> kabelových schématech (výkresy č. 2.701 až 704) jsme nalezli některé opakované kabely (zakreslené stejnou barvou, ve stejné pozici, propojující stejné prvky). Příklad níže:</w:t>
      </w:r>
    </w:p>
    <w:p w14:paraId="739312F7" w14:textId="77777777" w:rsidR="0022696B" w:rsidRDefault="0022696B" w:rsidP="009C65C3">
      <w:pPr>
        <w:pStyle w:val="Odstavecseseznamem"/>
        <w:spacing w:after="0"/>
        <w:ind w:left="0"/>
      </w:pPr>
      <w:r>
        <w:t>Ve výkresu 2.701 i 2.702 jsou shodně zakreslené kabely:</w:t>
      </w:r>
    </w:p>
    <w:p w14:paraId="6C4B7DAC" w14:textId="77777777" w:rsidR="0022696B" w:rsidRDefault="0022696B" w:rsidP="009C65C3">
      <w:pPr>
        <w:pStyle w:val="Odstavecseseznamem"/>
        <w:spacing w:after="0"/>
        <w:ind w:left="0"/>
      </w:pPr>
      <w:r>
        <w:t>č. X152-EY-7P, 2290m</w:t>
      </w:r>
    </w:p>
    <w:p w14:paraId="272117B6" w14:textId="77777777" w:rsidR="0022696B" w:rsidRDefault="0022696B" w:rsidP="009C65C3">
      <w:pPr>
        <w:pStyle w:val="Odstavecseseznamem"/>
        <w:spacing w:after="0"/>
        <w:ind w:left="0"/>
      </w:pPr>
      <w:r>
        <w:t>č. X100-EY-48P, 295m</w:t>
      </w:r>
    </w:p>
    <w:p w14:paraId="3B976E12" w14:textId="77777777" w:rsidR="0022696B" w:rsidRDefault="0022696B" w:rsidP="009C65C3">
      <w:pPr>
        <w:pStyle w:val="Odstavecseseznamem"/>
        <w:spacing w:after="0"/>
        <w:ind w:left="0"/>
      </w:pPr>
      <w:r>
        <w:t>č. X202-EY-48P, 295m atd.</w:t>
      </w:r>
    </w:p>
    <w:p w14:paraId="0108450C" w14:textId="77777777" w:rsidR="009C65C3" w:rsidRDefault="0022696B" w:rsidP="009C65C3">
      <w:pPr>
        <w:pStyle w:val="Odstavecseseznamem"/>
        <w:spacing w:after="0"/>
        <w:ind w:left="0"/>
      </w:pPr>
      <w:r>
        <w:t>Žádáme zadavatele o prověření, zda jsou takto zakreslené kabely duplicitní anebo zda se mají ve stavbě opravdu započítat dle každého výskytu v jednotlivých kabelových schématech v celé své délce.</w:t>
      </w:r>
    </w:p>
    <w:p w14:paraId="7ADFBD3E" w14:textId="772075A5" w:rsidR="009C65C3" w:rsidRDefault="009C65C3" w:rsidP="009C65C3">
      <w:pPr>
        <w:pStyle w:val="Odstavecseseznamem"/>
        <w:spacing w:after="0"/>
        <w:ind w:left="0"/>
        <w:rPr>
          <w:rFonts w:eastAsia="Calibri" w:cs="Times New Roman"/>
          <w:b/>
          <w:lang w:eastAsia="cs-CZ"/>
        </w:rPr>
      </w:pPr>
    </w:p>
    <w:p w14:paraId="334E40C4" w14:textId="77777777" w:rsidR="009C65C3" w:rsidRDefault="009C65C3" w:rsidP="009C65C3">
      <w:pPr>
        <w:pStyle w:val="Odstavecseseznamem"/>
        <w:spacing w:after="0"/>
        <w:ind w:left="0"/>
        <w:rPr>
          <w:rFonts w:eastAsia="Calibri" w:cs="Times New Roman"/>
          <w:b/>
          <w:lang w:eastAsia="cs-CZ"/>
        </w:rPr>
      </w:pPr>
    </w:p>
    <w:p w14:paraId="71B16061" w14:textId="354D8B24" w:rsidR="0027712A" w:rsidRPr="009C65C3" w:rsidRDefault="0027712A" w:rsidP="009C65C3">
      <w:pPr>
        <w:pStyle w:val="Odstavecseseznamem"/>
        <w:spacing w:after="0"/>
        <w:ind w:left="0"/>
      </w:pPr>
      <w:r w:rsidRPr="009C65C3">
        <w:rPr>
          <w:rFonts w:eastAsia="Calibri" w:cs="Times New Roman"/>
          <w:b/>
          <w:lang w:eastAsia="cs-CZ"/>
        </w:rPr>
        <w:lastRenderedPageBreak/>
        <w:t xml:space="preserve">Odpověď: </w:t>
      </w:r>
    </w:p>
    <w:p w14:paraId="018ED51C" w14:textId="2AF4816B" w:rsidR="0027712A" w:rsidRPr="009C65C3" w:rsidRDefault="00310239" w:rsidP="009C65C3">
      <w:pPr>
        <w:spacing w:after="0" w:line="240" w:lineRule="auto"/>
        <w:rPr>
          <w:rFonts w:eastAsia="Times New Roman" w:cs="Times New Roman"/>
          <w:lang w:eastAsia="cs-CZ"/>
        </w:rPr>
      </w:pPr>
      <w:r w:rsidRPr="009C65C3">
        <w:rPr>
          <w:rFonts w:eastAsia="Times New Roman" w:cs="Times New Roman"/>
          <w:lang w:eastAsia="cs-CZ"/>
        </w:rPr>
        <w:t xml:space="preserve">Bylo prověřeno. Kabely označené hnědě a „X“ jsou provizorní, do tabulky kabelů je daný kabel uvedený pouze jednou. V následujících výkresech je kabel jako stávající, jelikož jsou provizorní, nejsou znázorněny černou barvou. Kabely 1902, 3906 a 8902 jsou pro stávající autoblok ve směru Česká Třebová.  </w:t>
      </w:r>
    </w:p>
    <w:p w14:paraId="5DEC5AD8" w14:textId="77777777" w:rsidR="002E3222" w:rsidRPr="009C65C3" w:rsidRDefault="002E3222"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5AD18AE7" w14:textId="77777777" w:rsidR="002E3222" w:rsidRPr="009C65C3" w:rsidRDefault="002E3222" w:rsidP="009C65C3">
      <w:pPr>
        <w:spacing w:after="0" w:line="240" w:lineRule="auto"/>
        <w:rPr>
          <w:rFonts w:eastAsia="Times New Roman" w:cs="Times New Roman"/>
          <w:b/>
          <w:lang w:eastAsia="cs-CZ"/>
        </w:rPr>
      </w:pPr>
      <w:r w:rsidRPr="009C65C3">
        <w:rPr>
          <w:rFonts w:eastAsia="Times New Roman" w:cs="Times New Roman"/>
          <w:b/>
          <w:lang w:eastAsia="cs-CZ"/>
        </w:rPr>
        <w:t>Upravena příloha dokumentace PS 13-01-11 2.701 až 2.705</w:t>
      </w:r>
    </w:p>
    <w:p w14:paraId="75F5273A" w14:textId="190EF3B4" w:rsidR="002E3222" w:rsidRPr="009C65C3" w:rsidRDefault="002E3222" w:rsidP="009C65C3">
      <w:pPr>
        <w:spacing w:after="0" w:line="240" w:lineRule="auto"/>
        <w:rPr>
          <w:rFonts w:eastAsia="Times New Roman" w:cs="Times New Roman"/>
          <w:b/>
          <w:lang w:eastAsia="cs-CZ"/>
        </w:rPr>
      </w:pPr>
    </w:p>
    <w:p w14:paraId="6DA80493" w14:textId="77777777" w:rsidR="009C65C3" w:rsidRPr="003B26A4" w:rsidRDefault="009C65C3" w:rsidP="009C65C3">
      <w:pPr>
        <w:spacing w:after="0" w:line="240" w:lineRule="auto"/>
        <w:rPr>
          <w:rFonts w:eastAsia="Times New Roman" w:cs="Times New Roman"/>
          <w:b/>
          <w:color w:val="FF0000"/>
          <w:lang w:eastAsia="cs-CZ"/>
        </w:rPr>
      </w:pPr>
    </w:p>
    <w:p w14:paraId="5F923736" w14:textId="5FA35569" w:rsidR="0027712A" w:rsidRPr="003B26A4" w:rsidRDefault="0027712A"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AB4033" w:rsidRPr="003B26A4">
        <w:rPr>
          <w:rFonts w:eastAsia="Calibri" w:cs="Times New Roman"/>
          <w:b/>
          <w:lang w:eastAsia="cs-CZ"/>
        </w:rPr>
        <w:t>9</w:t>
      </w:r>
      <w:r w:rsidR="00D31450">
        <w:rPr>
          <w:rFonts w:eastAsia="Calibri" w:cs="Times New Roman"/>
          <w:b/>
          <w:lang w:eastAsia="cs-CZ"/>
        </w:rPr>
        <w:t>3</w:t>
      </w:r>
      <w:r w:rsidRPr="003B26A4">
        <w:rPr>
          <w:rFonts w:eastAsia="Calibri" w:cs="Times New Roman"/>
          <w:b/>
          <w:lang w:eastAsia="cs-CZ"/>
        </w:rPr>
        <w:t>:</w:t>
      </w:r>
    </w:p>
    <w:p w14:paraId="18ADE58D" w14:textId="77777777" w:rsidR="0022696B" w:rsidRDefault="0022696B" w:rsidP="009C65C3">
      <w:pPr>
        <w:spacing w:after="0" w:line="252" w:lineRule="auto"/>
      </w:pPr>
      <w:r w:rsidRPr="0022696B">
        <w:rPr>
          <w:b/>
        </w:rPr>
        <w:t xml:space="preserve">PS 13-01-11, ŽST </w:t>
      </w:r>
      <w:proofErr w:type="spellStart"/>
      <w:r w:rsidRPr="0022696B">
        <w:rPr>
          <w:b/>
        </w:rPr>
        <w:t>Trebovice</w:t>
      </w:r>
      <w:proofErr w:type="spellEnd"/>
      <w:r w:rsidRPr="0022696B">
        <w:rPr>
          <w:b/>
        </w:rPr>
        <w:t xml:space="preserve"> v C., úprava SZZ. </w:t>
      </w:r>
      <w:r>
        <w:t>V kabelových schématech jsou některé kabely zakreslené čárkovaně jako např. ve schématu 2.704:</w:t>
      </w:r>
    </w:p>
    <w:p w14:paraId="624C0FBD" w14:textId="77777777" w:rsidR="0022696B" w:rsidRDefault="0022696B" w:rsidP="009C65C3">
      <w:pPr>
        <w:pStyle w:val="Odstavecseseznamem"/>
        <w:spacing w:after="0"/>
        <w:ind w:left="0"/>
      </w:pPr>
      <w:r w:rsidRPr="000322B9">
        <w:rPr>
          <w:noProof/>
          <w:lang w:eastAsia="cs-CZ"/>
        </w:rPr>
        <w:drawing>
          <wp:inline distT="0" distB="0" distL="0" distR="0" wp14:anchorId="46C0B648" wp14:editId="6A1DB541">
            <wp:extent cx="4818277" cy="1631290"/>
            <wp:effectExtent l="0" t="0" r="1905" b="762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18277" cy="1631290"/>
                    </a:xfrm>
                    <a:prstGeom prst="rect">
                      <a:avLst/>
                    </a:prstGeom>
                  </pic:spPr>
                </pic:pic>
              </a:graphicData>
            </a:graphic>
          </wp:inline>
        </w:drawing>
      </w:r>
      <w:r>
        <w:br/>
        <w:t>a) Předpokládáme správně, že jsou tyto 2 kabely délky 5272m?</w:t>
      </w:r>
    </w:p>
    <w:p w14:paraId="1B04A45F" w14:textId="77777777" w:rsidR="0022696B" w:rsidRDefault="0022696B" w:rsidP="009C65C3">
      <w:pPr>
        <w:pStyle w:val="Odstavecseseznamem"/>
        <w:spacing w:after="0"/>
        <w:ind w:left="0"/>
      </w:pPr>
      <w:r>
        <w:t>b) Předpokládáme správně, že jsou všechny takto označené kabely určené k demontáži?</w:t>
      </w:r>
    </w:p>
    <w:p w14:paraId="63D0A47B" w14:textId="5AE8C046" w:rsidR="00AB4033" w:rsidRPr="0022696B" w:rsidRDefault="0022696B" w:rsidP="009C65C3">
      <w:pPr>
        <w:pStyle w:val="Odstavecseseznamem"/>
        <w:spacing w:after="0"/>
        <w:ind w:left="0"/>
      </w:pPr>
      <w:r>
        <w:t>c) Žádáme zadavatele o prověření, v rámci kterého PS a kterých položek soupisu prací se mají tyto kabely demontovat.</w:t>
      </w:r>
    </w:p>
    <w:p w14:paraId="082D1378" w14:textId="77777777" w:rsidR="009C65C3" w:rsidRDefault="009C65C3" w:rsidP="009C65C3">
      <w:pPr>
        <w:spacing w:after="0" w:line="240" w:lineRule="auto"/>
        <w:rPr>
          <w:rFonts w:eastAsia="Calibri" w:cs="Times New Roman"/>
          <w:b/>
          <w:lang w:eastAsia="cs-CZ"/>
        </w:rPr>
      </w:pPr>
    </w:p>
    <w:p w14:paraId="15076933" w14:textId="5C176290"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7E8ACD4C" w14:textId="77777777" w:rsidR="007E1E43" w:rsidRPr="009C65C3" w:rsidRDefault="007E1E43" w:rsidP="009C65C3">
      <w:pPr>
        <w:pStyle w:val="Odstavecseseznamem"/>
        <w:numPr>
          <w:ilvl w:val="0"/>
          <w:numId w:val="36"/>
        </w:numPr>
        <w:spacing w:after="0" w:line="240" w:lineRule="auto"/>
        <w:rPr>
          <w:rFonts w:eastAsia="Times New Roman" w:cs="Times New Roman"/>
          <w:lang w:eastAsia="cs-CZ"/>
        </w:rPr>
      </w:pPr>
      <w:r w:rsidRPr="009C65C3">
        <w:rPr>
          <w:rFonts w:eastAsia="Times New Roman" w:cs="Times New Roman"/>
          <w:lang w:eastAsia="cs-CZ"/>
        </w:rPr>
        <w:t>Ano, tyto 2 kabely jsou délky 5272m.</w:t>
      </w:r>
    </w:p>
    <w:p w14:paraId="5ED4883F" w14:textId="77777777" w:rsidR="007E1E43" w:rsidRPr="009C65C3" w:rsidRDefault="007E1E43" w:rsidP="009C65C3">
      <w:pPr>
        <w:pStyle w:val="Odstavecseseznamem"/>
        <w:numPr>
          <w:ilvl w:val="0"/>
          <w:numId w:val="36"/>
        </w:numPr>
        <w:spacing w:after="0" w:line="240" w:lineRule="auto"/>
        <w:rPr>
          <w:rFonts w:eastAsia="Times New Roman" w:cs="Times New Roman"/>
          <w:lang w:eastAsia="cs-CZ"/>
        </w:rPr>
      </w:pPr>
      <w:r w:rsidRPr="009C65C3">
        <w:rPr>
          <w:rFonts w:eastAsia="Times New Roman" w:cs="Times New Roman"/>
          <w:lang w:eastAsia="cs-CZ"/>
        </w:rPr>
        <w:t>Ano, všechny takto označené kabely jsou určené k demontáži.</w:t>
      </w:r>
    </w:p>
    <w:p w14:paraId="0A0F35FA" w14:textId="7BEF700D" w:rsidR="007E1E43" w:rsidRPr="009C65C3" w:rsidRDefault="00756FAC" w:rsidP="009C65C3">
      <w:pPr>
        <w:pStyle w:val="Odstavecseseznamem"/>
        <w:numPr>
          <w:ilvl w:val="0"/>
          <w:numId w:val="36"/>
        </w:numPr>
        <w:spacing w:after="0" w:line="240" w:lineRule="auto"/>
        <w:rPr>
          <w:rFonts w:eastAsia="Times New Roman" w:cs="Times New Roman"/>
          <w:lang w:eastAsia="cs-CZ"/>
        </w:rPr>
      </w:pPr>
      <w:r w:rsidRPr="009C65C3">
        <w:rPr>
          <w:rFonts w:eastAsia="Times New Roman" w:cs="Times New Roman"/>
          <w:lang w:eastAsia="cs-CZ"/>
        </w:rPr>
        <w:t xml:space="preserve">V soupisu prací </w:t>
      </w:r>
      <w:r w:rsidR="007E1E43" w:rsidRPr="009C65C3">
        <w:rPr>
          <w:rFonts w:eastAsia="Times New Roman" w:cs="Times New Roman"/>
          <w:lang w:eastAsia="cs-CZ"/>
        </w:rPr>
        <w:t>PS 13-01-11, byla přidána položka č. 71 (75A218) a č. 72 (75A228).</w:t>
      </w:r>
    </w:p>
    <w:p w14:paraId="1C3CFC1B"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24CF5CFC" w14:textId="61C4607B" w:rsidR="0027712A" w:rsidRPr="009C65C3" w:rsidRDefault="0027712A" w:rsidP="009C65C3">
      <w:pPr>
        <w:spacing w:after="0" w:line="240" w:lineRule="auto"/>
        <w:rPr>
          <w:rFonts w:eastAsia="Times New Roman" w:cs="Times New Roman"/>
          <w:b/>
          <w:lang w:eastAsia="cs-CZ"/>
        </w:rPr>
      </w:pPr>
    </w:p>
    <w:p w14:paraId="45B629DF" w14:textId="77777777" w:rsidR="009C65C3" w:rsidRPr="003B26A4" w:rsidRDefault="009C65C3" w:rsidP="009C65C3">
      <w:pPr>
        <w:spacing w:after="0" w:line="240" w:lineRule="auto"/>
        <w:rPr>
          <w:rFonts w:eastAsia="Times New Roman" w:cs="Times New Roman"/>
          <w:b/>
          <w:color w:val="FF0000"/>
          <w:lang w:eastAsia="cs-CZ"/>
        </w:rPr>
      </w:pPr>
    </w:p>
    <w:p w14:paraId="422EE618" w14:textId="122A2DCA" w:rsidR="0027712A" w:rsidRPr="003B26A4" w:rsidRDefault="0027712A"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D31450">
        <w:rPr>
          <w:rFonts w:eastAsia="Calibri" w:cs="Times New Roman"/>
          <w:b/>
          <w:lang w:eastAsia="cs-CZ"/>
        </w:rPr>
        <w:t>94</w:t>
      </w:r>
      <w:r w:rsidRPr="003B26A4">
        <w:rPr>
          <w:rFonts w:eastAsia="Calibri" w:cs="Times New Roman"/>
          <w:b/>
          <w:lang w:eastAsia="cs-CZ"/>
        </w:rPr>
        <w:t>:</w:t>
      </w:r>
    </w:p>
    <w:p w14:paraId="726B01FB" w14:textId="1E80768A" w:rsidR="0022696B" w:rsidRDefault="0022696B" w:rsidP="009C65C3">
      <w:pPr>
        <w:spacing w:after="0" w:line="252" w:lineRule="auto"/>
        <w:rPr>
          <w:color w:val="FF0000"/>
        </w:rPr>
      </w:pPr>
      <w:r w:rsidRPr="0022696B">
        <w:rPr>
          <w:b/>
        </w:rPr>
        <w:t xml:space="preserve">PS 13-01-11, ŽST </w:t>
      </w:r>
      <w:proofErr w:type="spellStart"/>
      <w:r w:rsidRPr="0022696B">
        <w:rPr>
          <w:b/>
        </w:rPr>
        <w:t>Trebovice</w:t>
      </w:r>
      <w:proofErr w:type="spellEnd"/>
      <w:r w:rsidRPr="0022696B">
        <w:rPr>
          <w:b/>
        </w:rPr>
        <w:t xml:space="preserve"> v C., úprava SZZ. </w:t>
      </w:r>
      <w:r>
        <w:t>V kabelových schématech jsou barevně zakreslené kabely jako např.:</w:t>
      </w:r>
    </w:p>
    <w:p w14:paraId="1E0FE9BE" w14:textId="69A4BADC" w:rsidR="00B12678" w:rsidRDefault="00B12678" w:rsidP="00B12678">
      <w:pPr>
        <w:pStyle w:val="Odstavecseseznamem"/>
        <w:spacing w:after="0" w:line="252" w:lineRule="auto"/>
        <w:ind w:left="0"/>
      </w:pPr>
      <w:r w:rsidRPr="00AB44A9">
        <w:rPr>
          <w:noProof/>
          <w:color w:val="FF0000"/>
          <w:lang w:eastAsia="cs-CZ"/>
        </w:rPr>
        <w:drawing>
          <wp:inline distT="0" distB="0" distL="0" distR="0" wp14:anchorId="6FA17AFC" wp14:editId="20F8196C">
            <wp:extent cx="3352800" cy="414633"/>
            <wp:effectExtent l="0" t="0" r="0" b="508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352800" cy="414633"/>
                    </a:xfrm>
                    <a:prstGeom prst="rect">
                      <a:avLst/>
                    </a:prstGeom>
                  </pic:spPr>
                </pic:pic>
              </a:graphicData>
            </a:graphic>
          </wp:inline>
        </w:drawing>
      </w:r>
    </w:p>
    <w:p w14:paraId="0E37EA94" w14:textId="7905E372" w:rsidR="0022696B" w:rsidRDefault="0022696B" w:rsidP="009C65C3">
      <w:pPr>
        <w:pStyle w:val="Odstavecseseznamem"/>
        <w:numPr>
          <w:ilvl w:val="0"/>
          <w:numId w:val="17"/>
        </w:numPr>
        <w:spacing w:after="0" w:line="252" w:lineRule="auto"/>
        <w:ind w:left="0"/>
      </w:pPr>
      <w:r>
        <w:t>Předpokládáme správně, že všechny takto označené kabely jsou určené ke kompletní demontáži/zrušení?</w:t>
      </w:r>
    </w:p>
    <w:p w14:paraId="122EF4ED" w14:textId="77777777" w:rsidR="0022696B" w:rsidRDefault="0022696B" w:rsidP="009C65C3">
      <w:pPr>
        <w:pStyle w:val="Odstavecseseznamem"/>
        <w:numPr>
          <w:ilvl w:val="0"/>
          <w:numId w:val="17"/>
        </w:numPr>
        <w:spacing w:after="0" w:line="252" w:lineRule="auto"/>
        <w:ind w:left="0"/>
      </w:pPr>
      <w:r>
        <w:t>Výpočtem byl zjištěn rozsah těchto kabelů dle následující tabulky (včetně čárkovaných kabelů viz předchozí dotaz):</w:t>
      </w:r>
    </w:p>
    <w:tbl>
      <w:tblPr>
        <w:tblW w:w="8694" w:type="dxa"/>
        <w:jc w:val="center"/>
        <w:tblCellMar>
          <w:left w:w="70" w:type="dxa"/>
          <w:right w:w="70" w:type="dxa"/>
        </w:tblCellMar>
        <w:tblLook w:val="04A0" w:firstRow="1" w:lastRow="0" w:firstColumn="1" w:lastColumn="0" w:noHBand="0" w:noVBand="1"/>
      </w:tblPr>
      <w:tblGrid>
        <w:gridCol w:w="983"/>
        <w:gridCol w:w="866"/>
        <w:gridCol w:w="835"/>
        <w:gridCol w:w="866"/>
        <w:gridCol w:w="835"/>
        <w:gridCol w:w="755"/>
        <w:gridCol w:w="662"/>
        <w:gridCol w:w="851"/>
        <w:gridCol w:w="992"/>
        <w:gridCol w:w="1035"/>
        <w:gridCol w:w="14"/>
      </w:tblGrid>
      <w:tr w:rsidR="0022696B" w:rsidRPr="000322B9" w14:paraId="24955CC1" w14:textId="77777777" w:rsidTr="009945C6">
        <w:trPr>
          <w:trHeight w:val="875"/>
          <w:jc w:val="center"/>
        </w:trPr>
        <w:tc>
          <w:tcPr>
            <w:tcW w:w="8694" w:type="dxa"/>
            <w:gridSpan w:val="11"/>
            <w:vMerge w:val="restart"/>
            <w:tcBorders>
              <w:top w:val="single" w:sz="8" w:space="0" w:color="auto"/>
              <w:left w:val="single" w:sz="8" w:space="0" w:color="auto"/>
              <w:bottom w:val="single" w:sz="8" w:space="0" w:color="000000"/>
              <w:right w:val="single" w:sz="8" w:space="0" w:color="000000"/>
            </w:tcBorders>
            <w:shd w:val="clear" w:color="000000" w:fill="42A6EA"/>
            <w:noWrap/>
            <w:vAlign w:val="center"/>
            <w:hideMark/>
          </w:tcPr>
          <w:p w14:paraId="2E76F4AD" w14:textId="77777777" w:rsidR="0022696B" w:rsidRPr="000322B9" w:rsidRDefault="0022696B" w:rsidP="009C65C3">
            <w:pPr>
              <w:spacing w:after="0" w:line="240" w:lineRule="auto"/>
              <w:jc w:val="center"/>
              <w:rPr>
                <w:rFonts w:ascii="Calibri" w:eastAsia="Times New Roman" w:hAnsi="Calibri" w:cs="Calibri"/>
                <w:b/>
                <w:bCs/>
                <w:color w:val="000000"/>
                <w:sz w:val="52"/>
                <w:szCs w:val="52"/>
                <w:lang w:eastAsia="cs-CZ"/>
              </w:rPr>
            </w:pPr>
            <w:r w:rsidRPr="000322B9">
              <w:rPr>
                <w:rFonts w:ascii="Calibri" w:eastAsia="Times New Roman" w:hAnsi="Calibri" w:cs="Calibri"/>
                <w:b/>
                <w:bCs/>
                <w:color w:val="000000"/>
                <w:sz w:val="28"/>
                <w:szCs w:val="52"/>
                <w:lang w:eastAsia="cs-CZ"/>
              </w:rPr>
              <w:t>TCEKPFLEY / TCEKPFLEZE</w:t>
            </w:r>
          </w:p>
        </w:tc>
      </w:tr>
      <w:tr w:rsidR="0022696B" w:rsidRPr="000322B9" w14:paraId="49105166" w14:textId="77777777" w:rsidTr="009945C6">
        <w:trPr>
          <w:trHeight w:val="875"/>
          <w:jc w:val="center"/>
        </w:trPr>
        <w:tc>
          <w:tcPr>
            <w:tcW w:w="8694" w:type="dxa"/>
            <w:gridSpan w:val="11"/>
            <w:vMerge/>
            <w:tcBorders>
              <w:top w:val="single" w:sz="8" w:space="0" w:color="auto"/>
              <w:left w:val="single" w:sz="8" w:space="0" w:color="auto"/>
              <w:bottom w:val="single" w:sz="8" w:space="0" w:color="000000"/>
              <w:right w:val="single" w:sz="8" w:space="0" w:color="000000"/>
            </w:tcBorders>
            <w:vAlign w:val="center"/>
            <w:hideMark/>
          </w:tcPr>
          <w:p w14:paraId="11140BAB" w14:textId="77777777" w:rsidR="0022696B" w:rsidRPr="000322B9" w:rsidRDefault="0022696B" w:rsidP="009C65C3">
            <w:pPr>
              <w:spacing w:after="0" w:line="240" w:lineRule="auto"/>
              <w:rPr>
                <w:rFonts w:ascii="Calibri" w:eastAsia="Times New Roman" w:hAnsi="Calibri" w:cs="Calibri"/>
                <w:b/>
                <w:bCs/>
                <w:color w:val="000000"/>
                <w:sz w:val="52"/>
                <w:szCs w:val="52"/>
                <w:lang w:eastAsia="cs-CZ"/>
              </w:rPr>
            </w:pPr>
          </w:p>
        </w:tc>
      </w:tr>
      <w:tr w:rsidR="0022696B" w:rsidRPr="000322B9" w14:paraId="5CF850C1" w14:textId="77777777" w:rsidTr="009945C6">
        <w:trPr>
          <w:gridAfter w:val="1"/>
          <w:wAfter w:w="14" w:type="dxa"/>
          <w:trHeight w:val="300"/>
          <w:jc w:val="center"/>
        </w:trPr>
        <w:tc>
          <w:tcPr>
            <w:tcW w:w="983" w:type="dxa"/>
            <w:vMerge w:val="restart"/>
            <w:tcBorders>
              <w:top w:val="nil"/>
              <w:left w:val="single" w:sz="8" w:space="0" w:color="auto"/>
              <w:bottom w:val="nil"/>
              <w:right w:val="single" w:sz="8" w:space="0" w:color="auto"/>
            </w:tcBorders>
            <w:shd w:val="clear" w:color="auto" w:fill="auto"/>
            <w:noWrap/>
            <w:vAlign w:val="center"/>
            <w:hideMark/>
          </w:tcPr>
          <w:p w14:paraId="120F8B54"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Celkem</w:t>
            </w:r>
          </w:p>
        </w:tc>
        <w:tc>
          <w:tcPr>
            <w:tcW w:w="866" w:type="dxa"/>
            <w:tcBorders>
              <w:top w:val="nil"/>
              <w:left w:val="single" w:sz="4" w:space="0" w:color="auto"/>
              <w:bottom w:val="single" w:sz="4" w:space="0" w:color="auto"/>
              <w:right w:val="single" w:sz="4" w:space="0" w:color="auto"/>
            </w:tcBorders>
            <w:shd w:val="clear" w:color="000000" w:fill="D9D9D9"/>
            <w:noWrap/>
            <w:vAlign w:val="bottom"/>
            <w:hideMark/>
          </w:tcPr>
          <w:p w14:paraId="7960BDC0"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3</w:t>
            </w:r>
          </w:p>
        </w:tc>
        <w:tc>
          <w:tcPr>
            <w:tcW w:w="835" w:type="dxa"/>
            <w:tcBorders>
              <w:top w:val="nil"/>
              <w:left w:val="nil"/>
              <w:bottom w:val="single" w:sz="4" w:space="0" w:color="auto"/>
              <w:right w:val="single" w:sz="4" w:space="0" w:color="auto"/>
            </w:tcBorders>
            <w:shd w:val="clear" w:color="auto" w:fill="auto"/>
            <w:noWrap/>
            <w:vAlign w:val="bottom"/>
            <w:hideMark/>
          </w:tcPr>
          <w:p w14:paraId="0F5C5D59"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4</w:t>
            </w:r>
          </w:p>
        </w:tc>
        <w:tc>
          <w:tcPr>
            <w:tcW w:w="866" w:type="dxa"/>
            <w:tcBorders>
              <w:top w:val="nil"/>
              <w:left w:val="nil"/>
              <w:bottom w:val="single" w:sz="4" w:space="0" w:color="auto"/>
              <w:right w:val="single" w:sz="4" w:space="0" w:color="auto"/>
            </w:tcBorders>
            <w:shd w:val="clear" w:color="000000" w:fill="D9D9D9"/>
            <w:noWrap/>
            <w:vAlign w:val="bottom"/>
            <w:hideMark/>
          </w:tcPr>
          <w:p w14:paraId="6575D6B4"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7</w:t>
            </w:r>
          </w:p>
        </w:tc>
        <w:tc>
          <w:tcPr>
            <w:tcW w:w="835" w:type="dxa"/>
            <w:tcBorders>
              <w:top w:val="nil"/>
              <w:left w:val="nil"/>
              <w:bottom w:val="single" w:sz="4" w:space="0" w:color="auto"/>
              <w:right w:val="single" w:sz="8" w:space="0" w:color="auto"/>
            </w:tcBorders>
            <w:shd w:val="clear" w:color="auto" w:fill="auto"/>
            <w:noWrap/>
            <w:vAlign w:val="bottom"/>
            <w:hideMark/>
          </w:tcPr>
          <w:p w14:paraId="74BA9A25"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12</w:t>
            </w:r>
          </w:p>
        </w:tc>
        <w:tc>
          <w:tcPr>
            <w:tcW w:w="755" w:type="dxa"/>
            <w:tcBorders>
              <w:top w:val="nil"/>
              <w:left w:val="nil"/>
              <w:bottom w:val="single" w:sz="4" w:space="0" w:color="auto"/>
              <w:right w:val="single" w:sz="4" w:space="0" w:color="auto"/>
            </w:tcBorders>
            <w:shd w:val="clear" w:color="000000" w:fill="D9D9D9"/>
            <w:noWrap/>
            <w:vAlign w:val="bottom"/>
            <w:hideMark/>
          </w:tcPr>
          <w:p w14:paraId="35B866B7"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16</w:t>
            </w:r>
          </w:p>
        </w:tc>
        <w:tc>
          <w:tcPr>
            <w:tcW w:w="662" w:type="dxa"/>
            <w:tcBorders>
              <w:top w:val="nil"/>
              <w:left w:val="nil"/>
              <w:bottom w:val="single" w:sz="4" w:space="0" w:color="auto"/>
              <w:right w:val="single" w:sz="4" w:space="0" w:color="auto"/>
            </w:tcBorders>
            <w:shd w:val="clear" w:color="auto" w:fill="auto"/>
            <w:noWrap/>
            <w:vAlign w:val="bottom"/>
            <w:hideMark/>
          </w:tcPr>
          <w:p w14:paraId="7E495C42"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24</w:t>
            </w:r>
          </w:p>
        </w:tc>
        <w:tc>
          <w:tcPr>
            <w:tcW w:w="851" w:type="dxa"/>
            <w:tcBorders>
              <w:top w:val="nil"/>
              <w:left w:val="nil"/>
              <w:bottom w:val="single" w:sz="4" w:space="0" w:color="auto"/>
              <w:right w:val="single" w:sz="4" w:space="0" w:color="auto"/>
            </w:tcBorders>
            <w:shd w:val="clear" w:color="000000" w:fill="D9D9D9"/>
            <w:noWrap/>
            <w:vAlign w:val="bottom"/>
            <w:hideMark/>
          </w:tcPr>
          <w:p w14:paraId="5F6551C0"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30</w:t>
            </w:r>
          </w:p>
        </w:tc>
        <w:tc>
          <w:tcPr>
            <w:tcW w:w="992" w:type="dxa"/>
            <w:tcBorders>
              <w:top w:val="nil"/>
              <w:left w:val="nil"/>
              <w:bottom w:val="single" w:sz="4" w:space="0" w:color="auto"/>
              <w:right w:val="nil"/>
            </w:tcBorders>
            <w:shd w:val="clear" w:color="auto" w:fill="auto"/>
            <w:noWrap/>
            <w:vAlign w:val="bottom"/>
            <w:hideMark/>
          </w:tcPr>
          <w:p w14:paraId="4CFE23AB"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48</w:t>
            </w:r>
          </w:p>
        </w:tc>
        <w:tc>
          <w:tcPr>
            <w:tcW w:w="1035" w:type="dxa"/>
            <w:tcBorders>
              <w:top w:val="nil"/>
              <w:left w:val="single" w:sz="4" w:space="0" w:color="auto"/>
              <w:bottom w:val="single" w:sz="4" w:space="0" w:color="auto"/>
              <w:right w:val="single" w:sz="8" w:space="0" w:color="auto"/>
            </w:tcBorders>
            <w:shd w:val="clear" w:color="000000" w:fill="D9D9D9"/>
            <w:noWrap/>
            <w:vAlign w:val="bottom"/>
            <w:hideMark/>
          </w:tcPr>
          <w:p w14:paraId="4CAB26B2" w14:textId="77777777" w:rsidR="0022696B" w:rsidRPr="000322B9" w:rsidRDefault="0022696B" w:rsidP="009C65C3">
            <w:pPr>
              <w:spacing w:after="0" w:line="240" w:lineRule="auto"/>
              <w:jc w:val="center"/>
              <w:rPr>
                <w:rFonts w:ascii="Calibri" w:eastAsia="Times New Roman" w:hAnsi="Calibri" w:cs="Calibri"/>
                <w:color w:val="000000"/>
                <w:lang w:eastAsia="cs-CZ"/>
              </w:rPr>
            </w:pPr>
            <w:r w:rsidRPr="000322B9">
              <w:rPr>
                <w:rFonts w:ascii="Calibri" w:eastAsia="Times New Roman" w:hAnsi="Calibri" w:cs="Calibri"/>
                <w:color w:val="000000"/>
                <w:lang w:eastAsia="cs-CZ"/>
              </w:rPr>
              <w:t>61</w:t>
            </w:r>
          </w:p>
        </w:tc>
      </w:tr>
      <w:tr w:rsidR="0022696B" w:rsidRPr="000322B9" w14:paraId="5CC82B21" w14:textId="77777777" w:rsidTr="009945C6">
        <w:trPr>
          <w:gridAfter w:val="1"/>
          <w:wAfter w:w="14" w:type="dxa"/>
          <w:trHeight w:val="315"/>
          <w:jc w:val="center"/>
        </w:trPr>
        <w:tc>
          <w:tcPr>
            <w:tcW w:w="983" w:type="dxa"/>
            <w:vMerge/>
            <w:tcBorders>
              <w:top w:val="nil"/>
              <w:left w:val="single" w:sz="8" w:space="0" w:color="auto"/>
              <w:bottom w:val="nil"/>
              <w:right w:val="single" w:sz="8" w:space="0" w:color="auto"/>
            </w:tcBorders>
            <w:vAlign w:val="center"/>
            <w:hideMark/>
          </w:tcPr>
          <w:p w14:paraId="3D3EF100" w14:textId="77777777" w:rsidR="0022696B" w:rsidRPr="000322B9" w:rsidRDefault="0022696B" w:rsidP="009C65C3">
            <w:pPr>
              <w:spacing w:after="0" w:line="240" w:lineRule="auto"/>
              <w:rPr>
                <w:rFonts w:ascii="Calibri" w:eastAsia="Times New Roman" w:hAnsi="Calibri" w:cs="Calibri"/>
                <w:b/>
                <w:bCs/>
                <w:color w:val="000000"/>
                <w:lang w:eastAsia="cs-CZ"/>
              </w:rPr>
            </w:pPr>
          </w:p>
        </w:tc>
        <w:tc>
          <w:tcPr>
            <w:tcW w:w="866" w:type="dxa"/>
            <w:tcBorders>
              <w:top w:val="nil"/>
              <w:left w:val="single" w:sz="4" w:space="0" w:color="auto"/>
              <w:bottom w:val="nil"/>
              <w:right w:val="single" w:sz="4" w:space="0" w:color="auto"/>
            </w:tcBorders>
            <w:shd w:val="clear" w:color="000000" w:fill="D9D9D9"/>
            <w:noWrap/>
            <w:vAlign w:val="bottom"/>
            <w:hideMark/>
          </w:tcPr>
          <w:p w14:paraId="32B074A1"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3p</w:t>
            </w:r>
          </w:p>
        </w:tc>
        <w:tc>
          <w:tcPr>
            <w:tcW w:w="835" w:type="dxa"/>
            <w:tcBorders>
              <w:top w:val="nil"/>
              <w:left w:val="nil"/>
              <w:bottom w:val="nil"/>
              <w:right w:val="single" w:sz="4" w:space="0" w:color="auto"/>
            </w:tcBorders>
            <w:shd w:val="clear" w:color="auto" w:fill="auto"/>
            <w:noWrap/>
            <w:vAlign w:val="bottom"/>
            <w:hideMark/>
          </w:tcPr>
          <w:p w14:paraId="3676FFFB"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4p</w:t>
            </w:r>
          </w:p>
        </w:tc>
        <w:tc>
          <w:tcPr>
            <w:tcW w:w="866" w:type="dxa"/>
            <w:tcBorders>
              <w:top w:val="nil"/>
              <w:left w:val="nil"/>
              <w:bottom w:val="nil"/>
              <w:right w:val="single" w:sz="4" w:space="0" w:color="auto"/>
            </w:tcBorders>
            <w:shd w:val="clear" w:color="000000" w:fill="D9D9D9"/>
            <w:noWrap/>
            <w:vAlign w:val="bottom"/>
            <w:hideMark/>
          </w:tcPr>
          <w:p w14:paraId="0E472291"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7p</w:t>
            </w:r>
          </w:p>
        </w:tc>
        <w:tc>
          <w:tcPr>
            <w:tcW w:w="835" w:type="dxa"/>
            <w:tcBorders>
              <w:top w:val="nil"/>
              <w:left w:val="nil"/>
              <w:bottom w:val="nil"/>
              <w:right w:val="single" w:sz="8" w:space="0" w:color="auto"/>
            </w:tcBorders>
            <w:shd w:val="clear" w:color="auto" w:fill="auto"/>
            <w:noWrap/>
            <w:vAlign w:val="bottom"/>
            <w:hideMark/>
          </w:tcPr>
          <w:p w14:paraId="5A05DB1B"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12p</w:t>
            </w:r>
          </w:p>
        </w:tc>
        <w:tc>
          <w:tcPr>
            <w:tcW w:w="755" w:type="dxa"/>
            <w:tcBorders>
              <w:top w:val="nil"/>
              <w:left w:val="nil"/>
              <w:bottom w:val="single" w:sz="8" w:space="0" w:color="auto"/>
              <w:right w:val="single" w:sz="4" w:space="0" w:color="auto"/>
            </w:tcBorders>
            <w:shd w:val="clear" w:color="000000" w:fill="D9D9D9"/>
            <w:noWrap/>
            <w:vAlign w:val="bottom"/>
            <w:hideMark/>
          </w:tcPr>
          <w:p w14:paraId="2DB3911F"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16p</w:t>
            </w:r>
          </w:p>
        </w:tc>
        <w:tc>
          <w:tcPr>
            <w:tcW w:w="662" w:type="dxa"/>
            <w:tcBorders>
              <w:top w:val="nil"/>
              <w:left w:val="nil"/>
              <w:bottom w:val="single" w:sz="8" w:space="0" w:color="auto"/>
              <w:right w:val="single" w:sz="4" w:space="0" w:color="auto"/>
            </w:tcBorders>
            <w:shd w:val="clear" w:color="auto" w:fill="auto"/>
            <w:noWrap/>
            <w:vAlign w:val="bottom"/>
            <w:hideMark/>
          </w:tcPr>
          <w:p w14:paraId="5CD324D5"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24p</w:t>
            </w:r>
          </w:p>
        </w:tc>
        <w:tc>
          <w:tcPr>
            <w:tcW w:w="851" w:type="dxa"/>
            <w:tcBorders>
              <w:top w:val="nil"/>
              <w:left w:val="nil"/>
              <w:bottom w:val="single" w:sz="8" w:space="0" w:color="auto"/>
              <w:right w:val="single" w:sz="4" w:space="0" w:color="auto"/>
            </w:tcBorders>
            <w:shd w:val="clear" w:color="000000" w:fill="D9D9D9"/>
            <w:noWrap/>
            <w:vAlign w:val="bottom"/>
            <w:hideMark/>
          </w:tcPr>
          <w:p w14:paraId="2B38DFAA"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30p</w:t>
            </w:r>
          </w:p>
        </w:tc>
        <w:tc>
          <w:tcPr>
            <w:tcW w:w="992" w:type="dxa"/>
            <w:tcBorders>
              <w:top w:val="nil"/>
              <w:left w:val="nil"/>
              <w:bottom w:val="single" w:sz="8" w:space="0" w:color="auto"/>
              <w:right w:val="nil"/>
            </w:tcBorders>
            <w:shd w:val="clear" w:color="auto" w:fill="auto"/>
            <w:noWrap/>
            <w:vAlign w:val="bottom"/>
            <w:hideMark/>
          </w:tcPr>
          <w:p w14:paraId="3FE93FE5"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48p</w:t>
            </w:r>
          </w:p>
        </w:tc>
        <w:tc>
          <w:tcPr>
            <w:tcW w:w="1035" w:type="dxa"/>
            <w:tcBorders>
              <w:top w:val="nil"/>
              <w:left w:val="single" w:sz="4" w:space="0" w:color="auto"/>
              <w:bottom w:val="single" w:sz="8" w:space="0" w:color="auto"/>
              <w:right w:val="single" w:sz="8" w:space="0" w:color="auto"/>
            </w:tcBorders>
            <w:shd w:val="clear" w:color="000000" w:fill="D9D9D9"/>
            <w:noWrap/>
            <w:vAlign w:val="bottom"/>
            <w:hideMark/>
          </w:tcPr>
          <w:p w14:paraId="72450470"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61p</w:t>
            </w:r>
          </w:p>
        </w:tc>
      </w:tr>
      <w:tr w:rsidR="0022696B" w:rsidRPr="000322B9" w14:paraId="44F17646" w14:textId="77777777" w:rsidTr="009945C6">
        <w:trPr>
          <w:gridAfter w:val="1"/>
          <w:wAfter w:w="14" w:type="dxa"/>
          <w:trHeight w:val="300"/>
          <w:jc w:val="center"/>
        </w:trPr>
        <w:tc>
          <w:tcPr>
            <w:tcW w:w="983" w:type="dxa"/>
            <w:tcBorders>
              <w:top w:val="single" w:sz="8" w:space="0" w:color="auto"/>
              <w:left w:val="single" w:sz="8" w:space="0" w:color="auto"/>
              <w:bottom w:val="single" w:sz="4" w:space="0" w:color="auto"/>
              <w:right w:val="nil"/>
            </w:tcBorders>
            <w:shd w:val="clear" w:color="auto" w:fill="auto"/>
            <w:noWrap/>
            <w:vAlign w:val="bottom"/>
            <w:hideMark/>
          </w:tcPr>
          <w:p w14:paraId="062B874E" w14:textId="77777777" w:rsidR="0022696B" w:rsidRPr="000322B9" w:rsidRDefault="0022696B" w:rsidP="009C65C3">
            <w:pPr>
              <w:spacing w:after="0" w:line="240" w:lineRule="auto"/>
              <w:jc w:val="center"/>
              <w:rPr>
                <w:rFonts w:ascii="Calibri" w:eastAsia="Times New Roman" w:hAnsi="Calibri" w:cs="Calibri"/>
                <w:b/>
                <w:bCs/>
                <w:lang w:eastAsia="cs-CZ"/>
              </w:rPr>
            </w:pPr>
            <w:r w:rsidRPr="000322B9">
              <w:rPr>
                <w:rFonts w:ascii="Calibri" w:eastAsia="Times New Roman" w:hAnsi="Calibri" w:cs="Calibri"/>
                <w:b/>
                <w:bCs/>
                <w:lang w:eastAsia="cs-CZ"/>
              </w:rPr>
              <w:t>M</w:t>
            </w:r>
          </w:p>
        </w:tc>
        <w:tc>
          <w:tcPr>
            <w:tcW w:w="866" w:type="dxa"/>
            <w:tcBorders>
              <w:top w:val="single" w:sz="8" w:space="0" w:color="auto"/>
              <w:left w:val="single" w:sz="4" w:space="0" w:color="auto"/>
              <w:bottom w:val="single" w:sz="4" w:space="0" w:color="auto"/>
              <w:right w:val="single" w:sz="4" w:space="0" w:color="auto"/>
            </w:tcBorders>
            <w:shd w:val="clear" w:color="000000" w:fill="FFC000"/>
            <w:noWrap/>
            <w:vAlign w:val="bottom"/>
            <w:hideMark/>
          </w:tcPr>
          <w:p w14:paraId="4EF2678B"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44 694</w:t>
            </w:r>
          </w:p>
        </w:tc>
        <w:tc>
          <w:tcPr>
            <w:tcW w:w="835" w:type="dxa"/>
            <w:tcBorders>
              <w:top w:val="single" w:sz="8" w:space="0" w:color="auto"/>
              <w:left w:val="nil"/>
              <w:bottom w:val="single" w:sz="4" w:space="0" w:color="auto"/>
              <w:right w:val="single" w:sz="4" w:space="0" w:color="auto"/>
            </w:tcBorders>
            <w:shd w:val="clear" w:color="000000" w:fill="FFC000"/>
            <w:noWrap/>
            <w:vAlign w:val="bottom"/>
            <w:hideMark/>
          </w:tcPr>
          <w:p w14:paraId="447B1FC7"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21 173</w:t>
            </w:r>
          </w:p>
        </w:tc>
        <w:tc>
          <w:tcPr>
            <w:tcW w:w="866" w:type="dxa"/>
            <w:tcBorders>
              <w:top w:val="single" w:sz="8" w:space="0" w:color="auto"/>
              <w:left w:val="nil"/>
              <w:bottom w:val="single" w:sz="4" w:space="0" w:color="auto"/>
              <w:right w:val="single" w:sz="4" w:space="0" w:color="auto"/>
            </w:tcBorders>
            <w:shd w:val="clear" w:color="000000" w:fill="FFC000"/>
            <w:noWrap/>
            <w:vAlign w:val="bottom"/>
            <w:hideMark/>
          </w:tcPr>
          <w:p w14:paraId="427EFECB"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52 629</w:t>
            </w:r>
          </w:p>
        </w:tc>
        <w:tc>
          <w:tcPr>
            <w:tcW w:w="835" w:type="dxa"/>
            <w:tcBorders>
              <w:top w:val="single" w:sz="8" w:space="0" w:color="auto"/>
              <w:left w:val="nil"/>
              <w:bottom w:val="single" w:sz="4" w:space="0" w:color="auto"/>
              <w:right w:val="single" w:sz="8" w:space="0" w:color="auto"/>
            </w:tcBorders>
            <w:shd w:val="clear" w:color="000000" w:fill="FFC000"/>
            <w:noWrap/>
            <w:vAlign w:val="bottom"/>
            <w:hideMark/>
          </w:tcPr>
          <w:p w14:paraId="1D0181FF"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4 906</w:t>
            </w:r>
          </w:p>
        </w:tc>
        <w:tc>
          <w:tcPr>
            <w:tcW w:w="755" w:type="dxa"/>
            <w:tcBorders>
              <w:top w:val="nil"/>
              <w:left w:val="nil"/>
              <w:bottom w:val="single" w:sz="4" w:space="0" w:color="auto"/>
              <w:right w:val="single" w:sz="4" w:space="0" w:color="auto"/>
            </w:tcBorders>
            <w:shd w:val="clear" w:color="000000" w:fill="FFC000"/>
            <w:noWrap/>
            <w:vAlign w:val="bottom"/>
            <w:hideMark/>
          </w:tcPr>
          <w:p w14:paraId="5DE4DBB7"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3 596</w:t>
            </w:r>
          </w:p>
        </w:tc>
        <w:tc>
          <w:tcPr>
            <w:tcW w:w="662" w:type="dxa"/>
            <w:tcBorders>
              <w:top w:val="nil"/>
              <w:left w:val="nil"/>
              <w:bottom w:val="single" w:sz="4" w:space="0" w:color="auto"/>
              <w:right w:val="single" w:sz="4" w:space="0" w:color="auto"/>
            </w:tcBorders>
            <w:shd w:val="clear" w:color="000000" w:fill="FFC000"/>
            <w:noWrap/>
            <w:vAlign w:val="bottom"/>
            <w:hideMark/>
          </w:tcPr>
          <w:p w14:paraId="2FCDF1A5"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3 480</w:t>
            </w:r>
          </w:p>
        </w:tc>
        <w:tc>
          <w:tcPr>
            <w:tcW w:w="851" w:type="dxa"/>
            <w:tcBorders>
              <w:top w:val="nil"/>
              <w:left w:val="nil"/>
              <w:bottom w:val="single" w:sz="4" w:space="0" w:color="auto"/>
              <w:right w:val="single" w:sz="4" w:space="0" w:color="auto"/>
            </w:tcBorders>
            <w:shd w:val="clear" w:color="000000" w:fill="FFC000"/>
            <w:noWrap/>
            <w:vAlign w:val="bottom"/>
            <w:hideMark/>
          </w:tcPr>
          <w:p w14:paraId="0ABC0B94"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11 642</w:t>
            </w:r>
          </w:p>
        </w:tc>
        <w:tc>
          <w:tcPr>
            <w:tcW w:w="992" w:type="dxa"/>
            <w:tcBorders>
              <w:top w:val="nil"/>
              <w:left w:val="nil"/>
              <w:bottom w:val="single" w:sz="4" w:space="0" w:color="auto"/>
              <w:right w:val="single" w:sz="4" w:space="0" w:color="auto"/>
            </w:tcBorders>
            <w:shd w:val="clear" w:color="000000" w:fill="FFC000"/>
            <w:noWrap/>
            <w:vAlign w:val="bottom"/>
            <w:hideMark/>
          </w:tcPr>
          <w:p w14:paraId="6B14EEED"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12 988</w:t>
            </w:r>
          </w:p>
        </w:tc>
        <w:tc>
          <w:tcPr>
            <w:tcW w:w="1035" w:type="dxa"/>
            <w:tcBorders>
              <w:top w:val="nil"/>
              <w:left w:val="nil"/>
              <w:bottom w:val="single" w:sz="4" w:space="0" w:color="auto"/>
              <w:right w:val="single" w:sz="8" w:space="0" w:color="auto"/>
            </w:tcBorders>
            <w:shd w:val="clear" w:color="000000" w:fill="D9D9D9"/>
            <w:noWrap/>
            <w:vAlign w:val="bottom"/>
            <w:hideMark/>
          </w:tcPr>
          <w:p w14:paraId="1D1EE2DA"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 </w:t>
            </w:r>
          </w:p>
        </w:tc>
      </w:tr>
      <w:tr w:rsidR="0022696B" w:rsidRPr="000322B9" w14:paraId="3A5A540F" w14:textId="77777777" w:rsidTr="009945C6">
        <w:trPr>
          <w:gridAfter w:val="1"/>
          <w:wAfter w:w="14" w:type="dxa"/>
          <w:trHeight w:val="315"/>
          <w:jc w:val="center"/>
        </w:trPr>
        <w:tc>
          <w:tcPr>
            <w:tcW w:w="983" w:type="dxa"/>
            <w:tcBorders>
              <w:top w:val="nil"/>
              <w:left w:val="single" w:sz="8" w:space="0" w:color="auto"/>
              <w:bottom w:val="single" w:sz="8" w:space="0" w:color="auto"/>
              <w:right w:val="nil"/>
            </w:tcBorders>
            <w:shd w:val="clear" w:color="auto" w:fill="auto"/>
            <w:noWrap/>
            <w:vAlign w:val="bottom"/>
            <w:hideMark/>
          </w:tcPr>
          <w:p w14:paraId="7E53344B"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KMPÁR</w:t>
            </w:r>
          </w:p>
        </w:tc>
        <w:tc>
          <w:tcPr>
            <w:tcW w:w="866" w:type="dxa"/>
            <w:tcBorders>
              <w:top w:val="nil"/>
              <w:left w:val="single" w:sz="4" w:space="0" w:color="auto"/>
              <w:bottom w:val="single" w:sz="8" w:space="0" w:color="auto"/>
              <w:right w:val="single" w:sz="4" w:space="0" w:color="auto"/>
            </w:tcBorders>
            <w:shd w:val="clear" w:color="000000" w:fill="D9D9D9"/>
            <w:noWrap/>
            <w:vAlign w:val="bottom"/>
            <w:hideMark/>
          </w:tcPr>
          <w:p w14:paraId="590A0B6B"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134,082</w:t>
            </w:r>
          </w:p>
        </w:tc>
        <w:tc>
          <w:tcPr>
            <w:tcW w:w="835" w:type="dxa"/>
            <w:tcBorders>
              <w:top w:val="nil"/>
              <w:left w:val="nil"/>
              <w:bottom w:val="single" w:sz="8" w:space="0" w:color="auto"/>
              <w:right w:val="single" w:sz="4" w:space="0" w:color="auto"/>
            </w:tcBorders>
            <w:shd w:val="clear" w:color="auto" w:fill="auto"/>
            <w:noWrap/>
            <w:vAlign w:val="bottom"/>
            <w:hideMark/>
          </w:tcPr>
          <w:p w14:paraId="7164F08B"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84,692</w:t>
            </w:r>
          </w:p>
        </w:tc>
        <w:tc>
          <w:tcPr>
            <w:tcW w:w="866" w:type="dxa"/>
            <w:tcBorders>
              <w:top w:val="nil"/>
              <w:left w:val="nil"/>
              <w:bottom w:val="single" w:sz="8" w:space="0" w:color="auto"/>
              <w:right w:val="single" w:sz="4" w:space="0" w:color="auto"/>
            </w:tcBorders>
            <w:shd w:val="clear" w:color="000000" w:fill="D9D9D9"/>
            <w:noWrap/>
            <w:vAlign w:val="bottom"/>
            <w:hideMark/>
          </w:tcPr>
          <w:p w14:paraId="486CFB2F"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368,403</w:t>
            </w:r>
          </w:p>
        </w:tc>
        <w:tc>
          <w:tcPr>
            <w:tcW w:w="835" w:type="dxa"/>
            <w:tcBorders>
              <w:top w:val="nil"/>
              <w:left w:val="nil"/>
              <w:bottom w:val="single" w:sz="8" w:space="0" w:color="auto"/>
              <w:right w:val="single" w:sz="8" w:space="0" w:color="auto"/>
            </w:tcBorders>
            <w:shd w:val="clear" w:color="auto" w:fill="auto"/>
            <w:noWrap/>
            <w:vAlign w:val="bottom"/>
            <w:hideMark/>
          </w:tcPr>
          <w:p w14:paraId="17ED0920"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58,872</w:t>
            </w:r>
          </w:p>
        </w:tc>
        <w:tc>
          <w:tcPr>
            <w:tcW w:w="755" w:type="dxa"/>
            <w:tcBorders>
              <w:top w:val="nil"/>
              <w:left w:val="nil"/>
              <w:bottom w:val="single" w:sz="8" w:space="0" w:color="auto"/>
              <w:right w:val="single" w:sz="4" w:space="0" w:color="auto"/>
            </w:tcBorders>
            <w:shd w:val="clear" w:color="000000" w:fill="D9D9D9"/>
            <w:noWrap/>
            <w:vAlign w:val="bottom"/>
            <w:hideMark/>
          </w:tcPr>
          <w:p w14:paraId="7B83DC4D"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57,536</w:t>
            </w:r>
          </w:p>
        </w:tc>
        <w:tc>
          <w:tcPr>
            <w:tcW w:w="662" w:type="dxa"/>
            <w:tcBorders>
              <w:top w:val="nil"/>
              <w:left w:val="nil"/>
              <w:bottom w:val="single" w:sz="8" w:space="0" w:color="auto"/>
              <w:right w:val="single" w:sz="4" w:space="0" w:color="auto"/>
            </w:tcBorders>
            <w:shd w:val="clear" w:color="auto" w:fill="auto"/>
            <w:noWrap/>
            <w:vAlign w:val="bottom"/>
            <w:hideMark/>
          </w:tcPr>
          <w:p w14:paraId="0CA76159"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83,52</w:t>
            </w:r>
          </w:p>
        </w:tc>
        <w:tc>
          <w:tcPr>
            <w:tcW w:w="851" w:type="dxa"/>
            <w:tcBorders>
              <w:top w:val="nil"/>
              <w:left w:val="nil"/>
              <w:bottom w:val="single" w:sz="8" w:space="0" w:color="auto"/>
              <w:right w:val="single" w:sz="4" w:space="0" w:color="auto"/>
            </w:tcBorders>
            <w:shd w:val="clear" w:color="000000" w:fill="D9D9D9"/>
            <w:noWrap/>
            <w:vAlign w:val="bottom"/>
            <w:hideMark/>
          </w:tcPr>
          <w:p w14:paraId="0C4E520D"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349,26</w:t>
            </w:r>
          </w:p>
        </w:tc>
        <w:tc>
          <w:tcPr>
            <w:tcW w:w="992" w:type="dxa"/>
            <w:tcBorders>
              <w:top w:val="nil"/>
              <w:left w:val="nil"/>
              <w:bottom w:val="single" w:sz="8" w:space="0" w:color="auto"/>
              <w:right w:val="single" w:sz="4" w:space="0" w:color="auto"/>
            </w:tcBorders>
            <w:shd w:val="clear" w:color="auto" w:fill="auto"/>
            <w:noWrap/>
            <w:vAlign w:val="bottom"/>
            <w:hideMark/>
          </w:tcPr>
          <w:p w14:paraId="33AE7179"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623,424</w:t>
            </w:r>
          </w:p>
        </w:tc>
        <w:tc>
          <w:tcPr>
            <w:tcW w:w="1035" w:type="dxa"/>
            <w:tcBorders>
              <w:top w:val="nil"/>
              <w:left w:val="nil"/>
              <w:bottom w:val="single" w:sz="8" w:space="0" w:color="auto"/>
              <w:right w:val="single" w:sz="8" w:space="0" w:color="auto"/>
            </w:tcBorders>
            <w:shd w:val="clear" w:color="000000" w:fill="D9D9D9"/>
            <w:noWrap/>
            <w:vAlign w:val="bottom"/>
            <w:hideMark/>
          </w:tcPr>
          <w:p w14:paraId="46440400" w14:textId="77777777" w:rsidR="0022696B" w:rsidRPr="000322B9" w:rsidRDefault="0022696B" w:rsidP="009C65C3">
            <w:pPr>
              <w:spacing w:after="0" w:line="240" w:lineRule="auto"/>
              <w:jc w:val="center"/>
              <w:rPr>
                <w:rFonts w:ascii="Calibri" w:eastAsia="Times New Roman" w:hAnsi="Calibri" w:cs="Calibri"/>
                <w:b/>
                <w:bCs/>
                <w:color w:val="000000"/>
                <w:lang w:eastAsia="cs-CZ"/>
              </w:rPr>
            </w:pPr>
            <w:r w:rsidRPr="000322B9">
              <w:rPr>
                <w:rFonts w:ascii="Calibri" w:eastAsia="Times New Roman" w:hAnsi="Calibri" w:cs="Calibri"/>
                <w:b/>
                <w:bCs/>
                <w:color w:val="000000"/>
                <w:lang w:eastAsia="cs-CZ"/>
              </w:rPr>
              <w:t>0</w:t>
            </w:r>
          </w:p>
        </w:tc>
      </w:tr>
    </w:tbl>
    <w:p w14:paraId="149EB042" w14:textId="77777777" w:rsidR="009C65C3" w:rsidRDefault="009C65C3" w:rsidP="009C65C3">
      <w:pPr>
        <w:pStyle w:val="Odstavecseseznamem"/>
        <w:spacing w:after="0"/>
        <w:ind w:left="0"/>
      </w:pPr>
    </w:p>
    <w:p w14:paraId="1C3E098D" w14:textId="26DC9BFC" w:rsidR="0027712A" w:rsidRPr="0022696B" w:rsidRDefault="0022696B" w:rsidP="009C65C3">
      <w:pPr>
        <w:pStyle w:val="Odstavecseseznamem"/>
        <w:spacing w:after="0"/>
        <w:ind w:left="0"/>
      </w:pPr>
      <w:r>
        <w:t>Žádáme zadavatele o prověření/vysvětlení, které položky</w:t>
      </w:r>
      <w:r w:rsidR="009C65C3">
        <w:t>,</w:t>
      </w:r>
      <w:r>
        <w:t xml:space="preserve"> kterého soupisu prací jsou určeny pro tyto demontáže venkovní kabelizace.</w:t>
      </w:r>
    </w:p>
    <w:p w14:paraId="1301301B" w14:textId="44509E50"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lastRenderedPageBreak/>
        <w:t xml:space="preserve">Odpověď: </w:t>
      </w:r>
    </w:p>
    <w:p w14:paraId="76454637" w14:textId="77777777" w:rsidR="007E1E43" w:rsidRPr="009C65C3" w:rsidRDefault="007E1E43" w:rsidP="009C65C3">
      <w:pPr>
        <w:pStyle w:val="Odstavecseseznamem"/>
        <w:numPr>
          <w:ilvl w:val="0"/>
          <w:numId w:val="37"/>
        </w:numPr>
        <w:spacing w:after="0" w:line="240" w:lineRule="auto"/>
        <w:rPr>
          <w:rFonts w:eastAsia="Times New Roman" w:cs="Times New Roman"/>
          <w:lang w:eastAsia="cs-CZ"/>
        </w:rPr>
      </w:pPr>
      <w:r w:rsidRPr="009C65C3">
        <w:rPr>
          <w:rFonts w:eastAsia="Times New Roman" w:cs="Times New Roman"/>
          <w:lang w:eastAsia="cs-CZ"/>
        </w:rPr>
        <w:t>Ano, všechny takto označené kabely jsou určené ke kompletní demontáži/zrušení.</w:t>
      </w:r>
    </w:p>
    <w:p w14:paraId="09758EBB" w14:textId="34363CD7" w:rsidR="0027712A" w:rsidRPr="009C65C3" w:rsidRDefault="007E1E43" w:rsidP="009C65C3">
      <w:pPr>
        <w:pStyle w:val="Odstavecseseznamem"/>
        <w:numPr>
          <w:ilvl w:val="0"/>
          <w:numId w:val="37"/>
        </w:numPr>
        <w:spacing w:after="0" w:line="240" w:lineRule="auto"/>
        <w:rPr>
          <w:rFonts w:eastAsia="Times New Roman" w:cs="Times New Roman"/>
          <w:lang w:eastAsia="cs-CZ"/>
        </w:rPr>
      </w:pPr>
      <w:r w:rsidRPr="009C65C3">
        <w:rPr>
          <w:rFonts w:eastAsia="Times New Roman" w:cs="Times New Roman"/>
          <w:lang w:eastAsia="cs-CZ"/>
        </w:rPr>
        <w:t>byla přidána položka č. 71 (75A218) a č. 72 (75A228).</w:t>
      </w:r>
    </w:p>
    <w:p w14:paraId="38D0C64F"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7DF140B8" w14:textId="1FC8D601" w:rsidR="0027712A" w:rsidRPr="009C65C3" w:rsidRDefault="0027712A" w:rsidP="009C65C3">
      <w:pPr>
        <w:spacing w:after="0" w:line="240" w:lineRule="auto"/>
        <w:rPr>
          <w:rFonts w:eastAsia="Times New Roman" w:cs="Times New Roman"/>
          <w:b/>
          <w:lang w:eastAsia="cs-CZ"/>
        </w:rPr>
      </w:pPr>
    </w:p>
    <w:p w14:paraId="76C6AC4B" w14:textId="77777777" w:rsidR="009C65C3" w:rsidRPr="009C65C3" w:rsidRDefault="009C65C3" w:rsidP="009C65C3">
      <w:pPr>
        <w:spacing w:after="0" w:line="240" w:lineRule="auto"/>
        <w:rPr>
          <w:rFonts w:eastAsia="Times New Roman" w:cs="Times New Roman"/>
          <w:b/>
          <w:lang w:eastAsia="cs-CZ"/>
        </w:rPr>
      </w:pPr>
    </w:p>
    <w:p w14:paraId="2B4CDA2A" w14:textId="3D2233D4"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95</w:t>
      </w:r>
      <w:r w:rsidRPr="009C65C3">
        <w:rPr>
          <w:rFonts w:eastAsia="Calibri" w:cs="Times New Roman"/>
          <w:b/>
          <w:lang w:eastAsia="cs-CZ"/>
        </w:rPr>
        <w:t>:</w:t>
      </w:r>
    </w:p>
    <w:p w14:paraId="186AB108" w14:textId="4511B7BB" w:rsidR="00AB4033"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výkresu č. 2.103 (přechody přes koleje) jsme výpočtem zjistili potřebu celkem cca 350m kabelových chrániček pro tento PS (1x 15,8m + 7x 16,5m + 1x 16,5m + 6x 11m + 6x 10,5m + 7x 10m = 346,8 m). V soupisu prací je u odpovídající položky množství 44,2m. Žádáme zadavatele o prověření.</w:t>
      </w:r>
    </w:p>
    <w:p w14:paraId="4B5B6BE8" w14:textId="77777777" w:rsidR="009C65C3" w:rsidRPr="009C65C3" w:rsidRDefault="009C65C3" w:rsidP="009C65C3">
      <w:pPr>
        <w:spacing w:after="0" w:line="240" w:lineRule="auto"/>
        <w:rPr>
          <w:rFonts w:eastAsia="Calibri" w:cs="Times New Roman"/>
          <w:b/>
          <w:lang w:eastAsia="cs-CZ"/>
        </w:rPr>
      </w:pPr>
    </w:p>
    <w:p w14:paraId="2B1128A7" w14:textId="3ECCA179"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66BEFBF4" w14:textId="0D479207" w:rsidR="0027712A"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U položky č. 8 (702222) bylo upraveno množství.</w:t>
      </w:r>
    </w:p>
    <w:p w14:paraId="43C86AE3"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147F3988" w14:textId="0DB9DBDB" w:rsidR="00F717ED" w:rsidRPr="009C65C3" w:rsidRDefault="00F717ED" w:rsidP="009C65C3">
      <w:pPr>
        <w:spacing w:after="0" w:line="240" w:lineRule="auto"/>
        <w:rPr>
          <w:rFonts w:eastAsia="Times New Roman" w:cs="Times New Roman"/>
          <w:b/>
          <w:lang w:eastAsia="cs-CZ"/>
        </w:rPr>
      </w:pPr>
    </w:p>
    <w:p w14:paraId="2E3414B6" w14:textId="77777777" w:rsidR="009C65C3" w:rsidRPr="009C65C3" w:rsidRDefault="009C65C3" w:rsidP="009C65C3">
      <w:pPr>
        <w:spacing w:after="0" w:line="240" w:lineRule="auto"/>
        <w:rPr>
          <w:rFonts w:eastAsia="Times New Roman" w:cs="Times New Roman"/>
          <w:b/>
          <w:lang w:eastAsia="cs-CZ"/>
        </w:rPr>
      </w:pPr>
    </w:p>
    <w:p w14:paraId="448938E7" w14:textId="5DE1D8F4"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BF196E" w:rsidRPr="009C65C3">
        <w:rPr>
          <w:rFonts w:eastAsia="Calibri" w:cs="Times New Roman"/>
          <w:b/>
          <w:lang w:eastAsia="cs-CZ"/>
        </w:rPr>
        <w:t>96</w:t>
      </w:r>
      <w:r w:rsidRPr="009C65C3">
        <w:rPr>
          <w:rFonts w:eastAsia="Calibri" w:cs="Times New Roman"/>
          <w:b/>
          <w:lang w:eastAsia="cs-CZ"/>
        </w:rPr>
        <w:t>:</w:t>
      </w:r>
    </w:p>
    <w:p w14:paraId="1023CDF7" w14:textId="20701A06"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výkresu č. 2.103 (přechody přes koleje) jsme výpočtem zjistili potřebu celkem cca 80m protlaků pro tento PS (15,8m + 16,5m + 16,5m + 11m + 10,5m + 10m = 80,3 m). V soupisu prací je u odpovídající položky množství 44,2m. Žádáme zadavatele o prověření.</w:t>
      </w:r>
    </w:p>
    <w:p w14:paraId="07A3273C" w14:textId="77777777" w:rsidR="0022696B" w:rsidRPr="009C65C3" w:rsidRDefault="0022696B" w:rsidP="009C65C3">
      <w:pPr>
        <w:spacing w:after="0" w:line="252" w:lineRule="auto"/>
      </w:pPr>
    </w:p>
    <w:p w14:paraId="6F323F9C" w14:textId="77777777" w:rsidR="0027712A" w:rsidRPr="009C65C3" w:rsidRDefault="0027712A"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55472204" w14:textId="77777777" w:rsidR="007E1E43"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U položky č. 3 (14173) bylo upraveno množství.</w:t>
      </w:r>
    </w:p>
    <w:p w14:paraId="2CEF3E53"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7308F72E" w14:textId="1F0B4DC8" w:rsidR="0027712A" w:rsidRPr="009C65C3" w:rsidRDefault="0027712A" w:rsidP="009C65C3">
      <w:pPr>
        <w:spacing w:after="0" w:line="240" w:lineRule="auto"/>
        <w:rPr>
          <w:rFonts w:eastAsia="Times New Roman" w:cs="Times New Roman"/>
          <w:b/>
          <w:lang w:eastAsia="cs-CZ"/>
        </w:rPr>
      </w:pPr>
    </w:p>
    <w:p w14:paraId="0FB3A5F6" w14:textId="77777777" w:rsidR="009C65C3" w:rsidRPr="009C65C3" w:rsidRDefault="009C65C3" w:rsidP="009C65C3">
      <w:pPr>
        <w:spacing w:after="0" w:line="240" w:lineRule="auto"/>
        <w:rPr>
          <w:rFonts w:eastAsia="Times New Roman" w:cs="Times New Roman"/>
          <w:b/>
          <w:lang w:eastAsia="cs-CZ"/>
        </w:rPr>
      </w:pPr>
    </w:p>
    <w:p w14:paraId="0721C34C" w14:textId="708A4CF6" w:rsidR="003B35C8" w:rsidRPr="009C65C3" w:rsidRDefault="003B35C8" w:rsidP="009C65C3">
      <w:pPr>
        <w:spacing w:after="0" w:line="240" w:lineRule="auto"/>
        <w:rPr>
          <w:rFonts w:eastAsia="Calibri" w:cs="Times New Roman"/>
          <w:b/>
          <w:lang w:eastAsia="cs-CZ"/>
        </w:rPr>
      </w:pPr>
      <w:bookmarkStart w:id="2" w:name="_Hlk172113326"/>
      <w:r w:rsidRPr="009C65C3">
        <w:rPr>
          <w:rFonts w:eastAsia="Calibri" w:cs="Times New Roman"/>
          <w:b/>
          <w:lang w:eastAsia="cs-CZ"/>
        </w:rPr>
        <w:t xml:space="preserve">Dotaz č. </w:t>
      </w:r>
      <w:r w:rsidR="00D31450" w:rsidRPr="009C65C3">
        <w:rPr>
          <w:rFonts w:eastAsia="Calibri" w:cs="Times New Roman"/>
          <w:b/>
          <w:lang w:eastAsia="cs-CZ"/>
        </w:rPr>
        <w:t>9</w:t>
      </w:r>
      <w:r w:rsidR="00BF196E" w:rsidRPr="009C65C3">
        <w:rPr>
          <w:rFonts w:eastAsia="Calibri" w:cs="Times New Roman"/>
          <w:b/>
          <w:lang w:eastAsia="cs-CZ"/>
        </w:rPr>
        <w:t>7</w:t>
      </w:r>
      <w:r w:rsidRPr="009C65C3">
        <w:rPr>
          <w:rFonts w:eastAsia="Calibri" w:cs="Times New Roman"/>
          <w:b/>
          <w:lang w:eastAsia="cs-CZ"/>
        </w:rPr>
        <w:t>:</w:t>
      </w:r>
    </w:p>
    <w:p w14:paraId="2FE54303" w14:textId="77777777"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V soupisu prací se vyskytuje položka:</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855"/>
        <w:gridCol w:w="5949"/>
        <w:gridCol w:w="708"/>
        <w:gridCol w:w="1139"/>
      </w:tblGrid>
      <w:tr w:rsidR="009C65C3" w:rsidRPr="009C65C3" w14:paraId="362F0088" w14:textId="77777777" w:rsidTr="00BF196E">
        <w:trPr>
          <w:trHeight w:val="255"/>
          <w:jc w:val="center"/>
        </w:trPr>
        <w:tc>
          <w:tcPr>
            <w:tcW w:w="284" w:type="dxa"/>
            <w:shd w:val="clear" w:color="auto" w:fill="auto"/>
            <w:noWrap/>
            <w:vAlign w:val="center"/>
            <w:hideMark/>
          </w:tcPr>
          <w:p w14:paraId="0948A0A3" w14:textId="77777777" w:rsidR="0022696B" w:rsidRPr="009C65C3" w:rsidRDefault="0022696B" w:rsidP="009C65C3">
            <w:pPr>
              <w:spacing w:after="0" w:line="240" w:lineRule="auto"/>
              <w:jc w:val="right"/>
              <w:rPr>
                <w:rFonts w:ascii="Arial" w:eastAsia="Times New Roman" w:hAnsi="Arial" w:cs="Arial"/>
                <w:sz w:val="20"/>
                <w:szCs w:val="20"/>
                <w:lang w:eastAsia="cs-CZ"/>
              </w:rPr>
            </w:pPr>
            <w:r w:rsidRPr="009C65C3">
              <w:rPr>
                <w:rFonts w:ascii="Arial" w:eastAsia="Times New Roman" w:hAnsi="Arial" w:cs="Arial"/>
                <w:sz w:val="20"/>
                <w:szCs w:val="20"/>
                <w:lang w:eastAsia="cs-CZ"/>
              </w:rPr>
              <w:t>2</w:t>
            </w:r>
          </w:p>
        </w:tc>
        <w:tc>
          <w:tcPr>
            <w:tcW w:w="855" w:type="dxa"/>
            <w:shd w:val="clear" w:color="auto" w:fill="auto"/>
            <w:noWrap/>
            <w:vAlign w:val="center"/>
            <w:hideMark/>
          </w:tcPr>
          <w:p w14:paraId="424738D3" w14:textId="77777777" w:rsidR="0022696B" w:rsidRPr="009C65C3" w:rsidRDefault="0022696B" w:rsidP="009C65C3">
            <w:pPr>
              <w:spacing w:after="0" w:line="240" w:lineRule="auto"/>
              <w:jc w:val="right"/>
              <w:rPr>
                <w:rFonts w:ascii="Arial" w:eastAsia="Times New Roman" w:hAnsi="Arial" w:cs="Arial"/>
                <w:sz w:val="20"/>
                <w:szCs w:val="20"/>
                <w:lang w:eastAsia="cs-CZ"/>
              </w:rPr>
            </w:pPr>
            <w:r w:rsidRPr="009C65C3">
              <w:rPr>
                <w:rFonts w:ascii="Arial" w:eastAsia="Times New Roman" w:hAnsi="Arial" w:cs="Arial"/>
                <w:sz w:val="20"/>
                <w:szCs w:val="20"/>
                <w:lang w:eastAsia="cs-CZ"/>
              </w:rPr>
              <w:t>133738</w:t>
            </w:r>
          </w:p>
        </w:tc>
        <w:tc>
          <w:tcPr>
            <w:tcW w:w="5949" w:type="dxa"/>
            <w:shd w:val="clear" w:color="auto" w:fill="auto"/>
            <w:vAlign w:val="center"/>
            <w:hideMark/>
          </w:tcPr>
          <w:p w14:paraId="415BC58D" w14:textId="77777777" w:rsidR="0022696B" w:rsidRPr="009C65C3" w:rsidRDefault="0022696B" w:rsidP="009C65C3">
            <w:pPr>
              <w:spacing w:after="0" w:line="240" w:lineRule="auto"/>
              <w:rPr>
                <w:rFonts w:ascii="Arial" w:eastAsia="Times New Roman" w:hAnsi="Arial" w:cs="Arial"/>
                <w:sz w:val="20"/>
                <w:szCs w:val="20"/>
                <w:lang w:eastAsia="cs-CZ"/>
              </w:rPr>
            </w:pPr>
            <w:r w:rsidRPr="009C65C3">
              <w:rPr>
                <w:rFonts w:ascii="Arial" w:eastAsia="Times New Roman" w:hAnsi="Arial" w:cs="Arial"/>
                <w:sz w:val="20"/>
                <w:szCs w:val="20"/>
                <w:lang w:eastAsia="cs-CZ"/>
              </w:rPr>
              <w:t>HLOUBENÍ ŠACHET ZAPAŽ I NEPAŽ TR. I, ODVOZ DO 20KM</w:t>
            </w:r>
          </w:p>
        </w:tc>
        <w:tc>
          <w:tcPr>
            <w:tcW w:w="708" w:type="dxa"/>
            <w:shd w:val="clear" w:color="auto" w:fill="auto"/>
            <w:noWrap/>
            <w:vAlign w:val="center"/>
            <w:hideMark/>
          </w:tcPr>
          <w:p w14:paraId="78B69653" w14:textId="77777777" w:rsidR="0022696B" w:rsidRPr="009C65C3" w:rsidRDefault="0022696B" w:rsidP="009C65C3">
            <w:pPr>
              <w:spacing w:after="0" w:line="240" w:lineRule="auto"/>
              <w:jc w:val="center"/>
              <w:rPr>
                <w:rFonts w:ascii="Arial" w:eastAsia="Times New Roman" w:hAnsi="Arial" w:cs="Arial"/>
                <w:sz w:val="20"/>
                <w:szCs w:val="20"/>
                <w:lang w:eastAsia="cs-CZ"/>
              </w:rPr>
            </w:pPr>
            <w:r w:rsidRPr="009C65C3">
              <w:rPr>
                <w:rFonts w:ascii="Arial" w:eastAsia="Times New Roman" w:hAnsi="Arial" w:cs="Arial"/>
                <w:sz w:val="20"/>
                <w:szCs w:val="20"/>
                <w:lang w:eastAsia="cs-CZ"/>
              </w:rPr>
              <w:t>M3</w:t>
            </w:r>
          </w:p>
        </w:tc>
        <w:tc>
          <w:tcPr>
            <w:tcW w:w="1139" w:type="dxa"/>
            <w:shd w:val="clear" w:color="auto" w:fill="auto"/>
            <w:noWrap/>
            <w:vAlign w:val="center"/>
            <w:hideMark/>
          </w:tcPr>
          <w:p w14:paraId="0FB1E1C5" w14:textId="77777777" w:rsidR="0022696B" w:rsidRPr="009C65C3" w:rsidRDefault="0022696B" w:rsidP="009C65C3">
            <w:pPr>
              <w:spacing w:after="0" w:line="240" w:lineRule="auto"/>
              <w:jc w:val="center"/>
              <w:rPr>
                <w:rFonts w:ascii="Arial" w:eastAsia="Times New Roman" w:hAnsi="Arial" w:cs="Arial"/>
                <w:sz w:val="20"/>
                <w:szCs w:val="20"/>
                <w:lang w:eastAsia="cs-CZ"/>
              </w:rPr>
            </w:pPr>
            <w:r w:rsidRPr="009C65C3">
              <w:rPr>
                <w:rFonts w:ascii="Arial" w:eastAsia="Times New Roman" w:hAnsi="Arial" w:cs="Arial"/>
                <w:sz w:val="20"/>
                <w:szCs w:val="20"/>
                <w:lang w:eastAsia="cs-CZ"/>
              </w:rPr>
              <w:t xml:space="preserve">    32,000</w:t>
            </w:r>
          </w:p>
        </w:tc>
      </w:tr>
    </w:tbl>
    <w:p w14:paraId="2C23D126" w14:textId="1AF81297" w:rsidR="00AB4033" w:rsidRPr="009C65C3" w:rsidRDefault="0022696B" w:rsidP="009C65C3">
      <w:pPr>
        <w:spacing w:after="0"/>
      </w:pPr>
      <w:r w:rsidRPr="009C65C3">
        <w:t>Žádáme zadavatele o prověření účelu využití uvedené položky.</w:t>
      </w:r>
    </w:p>
    <w:p w14:paraId="662FDB5D" w14:textId="77777777" w:rsidR="009C65C3" w:rsidRPr="009C65C3" w:rsidRDefault="009C65C3" w:rsidP="009C65C3">
      <w:pPr>
        <w:spacing w:after="0" w:line="240" w:lineRule="auto"/>
        <w:rPr>
          <w:rFonts w:eastAsia="Calibri" w:cs="Times New Roman"/>
          <w:b/>
          <w:lang w:eastAsia="cs-CZ"/>
        </w:rPr>
      </w:pPr>
    </w:p>
    <w:p w14:paraId="336F21B3" w14:textId="79F27999"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bookmarkEnd w:id="2"/>
    <w:p w14:paraId="324317BD" w14:textId="698CD746" w:rsidR="007E1E43"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Položka je určena pro startovací a cílové jámy.</w:t>
      </w:r>
    </w:p>
    <w:p w14:paraId="035EF4A9" w14:textId="6CDCB01D" w:rsidR="0027712A" w:rsidRPr="009C65C3" w:rsidRDefault="0027712A" w:rsidP="009C65C3">
      <w:pPr>
        <w:spacing w:after="0" w:line="240" w:lineRule="auto"/>
        <w:rPr>
          <w:rFonts w:eastAsia="Times New Roman" w:cs="Times New Roman"/>
          <w:b/>
          <w:lang w:eastAsia="cs-CZ"/>
        </w:rPr>
      </w:pPr>
    </w:p>
    <w:p w14:paraId="695D35A1" w14:textId="37DF4D50" w:rsidR="0027712A" w:rsidRPr="003B26A4" w:rsidRDefault="0027712A" w:rsidP="009C65C3">
      <w:pPr>
        <w:spacing w:after="0" w:line="240" w:lineRule="auto"/>
        <w:rPr>
          <w:rFonts w:eastAsia="Times New Roman" w:cs="Times New Roman"/>
          <w:b/>
          <w:color w:val="FF0000"/>
          <w:lang w:eastAsia="cs-CZ"/>
        </w:rPr>
      </w:pPr>
    </w:p>
    <w:p w14:paraId="53E4FC40" w14:textId="09A0B72D" w:rsidR="003B35C8" w:rsidRPr="003B26A4" w:rsidRDefault="003B35C8" w:rsidP="009C65C3">
      <w:pPr>
        <w:spacing w:after="0" w:line="240" w:lineRule="auto"/>
        <w:rPr>
          <w:rFonts w:eastAsia="Calibri" w:cs="Times New Roman"/>
          <w:b/>
          <w:lang w:eastAsia="cs-CZ"/>
        </w:rPr>
      </w:pPr>
      <w:r w:rsidRPr="003B26A4">
        <w:rPr>
          <w:rFonts w:eastAsia="Calibri" w:cs="Times New Roman"/>
          <w:b/>
          <w:lang w:eastAsia="cs-CZ"/>
        </w:rPr>
        <w:t xml:space="preserve">Dotaz č. </w:t>
      </w:r>
      <w:r w:rsidR="00D31450">
        <w:rPr>
          <w:rFonts w:eastAsia="Calibri" w:cs="Times New Roman"/>
          <w:b/>
          <w:lang w:eastAsia="cs-CZ"/>
        </w:rPr>
        <w:t>9</w:t>
      </w:r>
      <w:r w:rsidR="00BF196E">
        <w:rPr>
          <w:rFonts w:eastAsia="Calibri" w:cs="Times New Roman"/>
          <w:b/>
          <w:lang w:eastAsia="cs-CZ"/>
        </w:rPr>
        <w:t>8</w:t>
      </w:r>
      <w:r w:rsidRPr="003B26A4">
        <w:rPr>
          <w:rFonts w:eastAsia="Calibri" w:cs="Times New Roman"/>
          <w:b/>
          <w:lang w:eastAsia="cs-CZ"/>
        </w:rPr>
        <w:t>:</w:t>
      </w:r>
    </w:p>
    <w:p w14:paraId="3B81C912" w14:textId="61564882" w:rsidR="003B26A4" w:rsidRPr="009C65C3" w:rsidRDefault="0022696B" w:rsidP="009C65C3">
      <w:pPr>
        <w:spacing w:after="0" w:line="252" w:lineRule="auto"/>
      </w:pPr>
      <w:r w:rsidRPr="00BF196E">
        <w:rPr>
          <w:b/>
        </w:rPr>
        <w:t xml:space="preserve">PS 13-01-11, ŽST </w:t>
      </w:r>
      <w:proofErr w:type="spellStart"/>
      <w:r w:rsidRPr="00BF196E">
        <w:rPr>
          <w:b/>
        </w:rPr>
        <w:t>Trebovice</w:t>
      </w:r>
      <w:proofErr w:type="spellEnd"/>
      <w:r w:rsidRPr="00BF196E">
        <w:rPr>
          <w:b/>
        </w:rPr>
        <w:t xml:space="preserve"> v C., úprava SZZ. </w:t>
      </w:r>
      <w:r>
        <w:t xml:space="preserve">Dle TZ se předpokládá demontáž a zpětná montáž výkolejky se zámkem (Vk2). V soupisu prací postrádáme odpovídající položky. Žádáme </w:t>
      </w:r>
      <w:r w:rsidRPr="009C65C3">
        <w:t>zadavatele o opravu soupisu prací.</w:t>
      </w:r>
    </w:p>
    <w:p w14:paraId="57180A44" w14:textId="77777777" w:rsidR="009C65C3" w:rsidRPr="009C65C3" w:rsidRDefault="009C65C3" w:rsidP="009C65C3">
      <w:pPr>
        <w:spacing w:after="0" w:line="240" w:lineRule="auto"/>
        <w:rPr>
          <w:rFonts w:eastAsia="Calibri" w:cs="Times New Roman"/>
          <w:b/>
          <w:lang w:eastAsia="cs-CZ"/>
        </w:rPr>
      </w:pPr>
    </w:p>
    <w:p w14:paraId="0091D06B" w14:textId="4F71AD74"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0CA5B827" w14:textId="76FC2285" w:rsidR="0027712A" w:rsidRPr="009C65C3" w:rsidRDefault="007E1E43" w:rsidP="009C65C3">
      <w:pPr>
        <w:spacing w:after="0" w:line="240" w:lineRule="auto"/>
        <w:rPr>
          <w:rFonts w:eastAsia="Times New Roman" w:cs="Times New Roman"/>
          <w:lang w:eastAsia="cs-CZ"/>
        </w:rPr>
      </w:pPr>
      <w:r w:rsidRPr="009C65C3">
        <w:rPr>
          <w:rFonts w:eastAsia="Times New Roman" w:cs="Times New Roman"/>
          <w:lang w:eastAsia="cs-CZ"/>
        </w:rPr>
        <w:t>Byly přidány položky č. 69 (75C217) a č. 70 (75C218)</w:t>
      </w:r>
    </w:p>
    <w:p w14:paraId="7ED80FE0"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18FCC1AA" w14:textId="504EA559" w:rsidR="003B35C8" w:rsidRPr="009C65C3" w:rsidRDefault="003B35C8" w:rsidP="009C65C3">
      <w:pPr>
        <w:spacing w:after="0" w:line="240" w:lineRule="auto"/>
        <w:rPr>
          <w:rFonts w:eastAsia="Times New Roman" w:cs="Times New Roman"/>
          <w:b/>
          <w:lang w:eastAsia="cs-CZ"/>
        </w:rPr>
      </w:pPr>
    </w:p>
    <w:p w14:paraId="742A2E95" w14:textId="77777777" w:rsidR="009C65C3" w:rsidRPr="009C65C3" w:rsidRDefault="009C65C3" w:rsidP="009C65C3">
      <w:pPr>
        <w:spacing w:after="0" w:line="240" w:lineRule="auto"/>
        <w:rPr>
          <w:rFonts w:eastAsia="Times New Roman" w:cs="Times New Roman"/>
          <w:b/>
          <w:lang w:eastAsia="cs-CZ"/>
        </w:rPr>
      </w:pPr>
    </w:p>
    <w:p w14:paraId="23CB571A" w14:textId="079922AD"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99</w:t>
      </w:r>
      <w:r w:rsidRPr="009C65C3">
        <w:rPr>
          <w:rFonts w:eastAsia="Calibri" w:cs="Times New Roman"/>
          <w:b/>
          <w:lang w:eastAsia="cs-CZ"/>
        </w:rPr>
        <w:t>:</w:t>
      </w:r>
    </w:p>
    <w:p w14:paraId="18C6A1DA" w14:textId="77777777"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 xml:space="preserve">Dle TZ bude v kabelizaci provedena příprava pro budoucí výměnu KO za počítače náprav v rámci přechodu na ETCS s výhradním provozem s benefity. </w:t>
      </w:r>
    </w:p>
    <w:p w14:paraId="173BDDD9" w14:textId="77777777" w:rsidR="0022696B" w:rsidRPr="009C65C3" w:rsidRDefault="0022696B" w:rsidP="009C65C3">
      <w:pPr>
        <w:pStyle w:val="Odstavecseseznamem"/>
        <w:numPr>
          <w:ilvl w:val="0"/>
          <w:numId w:val="22"/>
        </w:numPr>
        <w:spacing w:after="0" w:line="252" w:lineRule="auto"/>
        <w:ind w:left="426"/>
      </w:pPr>
      <w:r w:rsidRPr="009C65C3">
        <w:t>Žádáme zadavatele o vysvětlení, zda je zmíněná příprava kabelizace součástí této stavby a tohoto PS.</w:t>
      </w:r>
    </w:p>
    <w:p w14:paraId="6EBA8367" w14:textId="3A8D35A0" w:rsidR="0022696B" w:rsidRPr="009C65C3" w:rsidRDefault="0022696B" w:rsidP="009C65C3">
      <w:pPr>
        <w:pStyle w:val="Odstavecseseznamem"/>
        <w:numPr>
          <w:ilvl w:val="0"/>
          <w:numId w:val="22"/>
        </w:numPr>
        <w:spacing w:after="0" w:line="252" w:lineRule="auto"/>
        <w:ind w:left="426"/>
      </w:pPr>
      <w:r w:rsidRPr="009C65C3">
        <w:t>Žádáme zadavatele o vysvětlení, jak je tato příprava konkrétně zajištěna (které kabely představují onu přípravu, jaké množství</w:t>
      </w:r>
      <w:r w:rsidR="009C65C3">
        <w:t>,</w:t>
      </w:r>
      <w:r w:rsidRPr="009C65C3">
        <w:t xml:space="preserve"> kterých položek tomuto odpovídá apod.)</w:t>
      </w:r>
    </w:p>
    <w:p w14:paraId="2C0DC370" w14:textId="77777777" w:rsidR="005043B3" w:rsidRPr="009C65C3" w:rsidRDefault="005043B3" w:rsidP="009C65C3">
      <w:pPr>
        <w:spacing w:after="0" w:line="240" w:lineRule="auto"/>
        <w:rPr>
          <w:rFonts w:eastAsia="Times New Roman" w:cs="Times New Roman"/>
          <w:b/>
          <w:lang w:eastAsia="cs-CZ"/>
        </w:rPr>
      </w:pPr>
    </w:p>
    <w:p w14:paraId="01B0141E" w14:textId="77777777"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43D4E718" w14:textId="77777777" w:rsidR="005976FE" w:rsidRPr="009C65C3" w:rsidRDefault="005976FE" w:rsidP="009C65C3">
      <w:pPr>
        <w:pStyle w:val="Odstavecseseznamem"/>
        <w:numPr>
          <w:ilvl w:val="0"/>
          <w:numId w:val="38"/>
        </w:numPr>
        <w:spacing w:after="0"/>
      </w:pPr>
      <w:r w:rsidRPr="009C65C3">
        <w:t>Příprava kabelizace je součástí této stavby pouze v omezeném rozsahu, mezi KO2 a vjezdovými návěstidly.</w:t>
      </w:r>
    </w:p>
    <w:p w14:paraId="718AEB97" w14:textId="77777777" w:rsidR="00494BBB" w:rsidRPr="009C65C3" w:rsidRDefault="00494BBB" w:rsidP="009C65C3">
      <w:pPr>
        <w:pStyle w:val="Odstavecseseznamem"/>
        <w:numPr>
          <w:ilvl w:val="0"/>
          <w:numId w:val="38"/>
        </w:numPr>
        <w:spacing w:after="0" w:line="240" w:lineRule="auto"/>
        <w:rPr>
          <w:rFonts w:eastAsia="Times New Roman" w:cs="Times New Roman"/>
          <w:lang w:eastAsia="cs-CZ"/>
        </w:rPr>
      </w:pPr>
      <w:r w:rsidRPr="009C65C3">
        <w:rPr>
          <w:rFonts w:eastAsia="Times New Roman" w:cs="Times New Roman"/>
          <w:lang w:eastAsia="cs-CZ"/>
        </w:rPr>
        <w:t>Příprava je omezena na využití kabelizace zejména z trati směr Česká Třebová.</w:t>
      </w:r>
    </w:p>
    <w:p w14:paraId="33DC418C" w14:textId="3D0EE3F0" w:rsidR="003B35C8" w:rsidRPr="009C65C3" w:rsidRDefault="003B35C8" w:rsidP="009C65C3">
      <w:pPr>
        <w:spacing w:after="0" w:line="240" w:lineRule="auto"/>
        <w:rPr>
          <w:rFonts w:eastAsia="Times New Roman" w:cs="Times New Roman"/>
          <w:b/>
          <w:lang w:eastAsia="cs-CZ"/>
        </w:rPr>
      </w:pPr>
    </w:p>
    <w:p w14:paraId="7F4B32E5" w14:textId="1149EF83" w:rsidR="003B35C8" w:rsidRPr="009C65C3" w:rsidRDefault="003B35C8" w:rsidP="009C65C3">
      <w:pPr>
        <w:spacing w:after="0" w:line="240" w:lineRule="auto"/>
        <w:rPr>
          <w:rFonts w:eastAsia="Times New Roman" w:cs="Times New Roman"/>
          <w:b/>
          <w:lang w:eastAsia="cs-CZ"/>
        </w:rPr>
      </w:pPr>
    </w:p>
    <w:p w14:paraId="5C761EEC" w14:textId="77777777" w:rsidR="009C65C3" w:rsidRPr="009C65C3" w:rsidRDefault="009C65C3" w:rsidP="009C65C3">
      <w:pPr>
        <w:spacing w:after="0" w:line="240" w:lineRule="auto"/>
        <w:rPr>
          <w:rFonts w:eastAsia="Times New Roman" w:cs="Times New Roman"/>
          <w:b/>
          <w:lang w:eastAsia="cs-CZ"/>
        </w:rPr>
      </w:pPr>
    </w:p>
    <w:p w14:paraId="329FC28F" w14:textId="583C134B"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lastRenderedPageBreak/>
        <w:t xml:space="preserve">Dotaz č. </w:t>
      </w:r>
      <w:r w:rsidR="00D31450" w:rsidRPr="009C65C3">
        <w:rPr>
          <w:rFonts w:eastAsia="Calibri" w:cs="Times New Roman"/>
          <w:b/>
          <w:lang w:eastAsia="cs-CZ"/>
        </w:rPr>
        <w:t>100</w:t>
      </w:r>
      <w:r w:rsidRPr="009C65C3">
        <w:rPr>
          <w:rFonts w:eastAsia="Calibri" w:cs="Times New Roman"/>
          <w:b/>
          <w:lang w:eastAsia="cs-CZ"/>
        </w:rPr>
        <w:t>:</w:t>
      </w:r>
    </w:p>
    <w:p w14:paraId="3FDAEBEF" w14:textId="32F56438" w:rsidR="005043B3"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SS se v </w:t>
      </w:r>
      <w:proofErr w:type="spellStart"/>
      <w:r w:rsidRPr="009C65C3">
        <w:t>žst</w:t>
      </w:r>
      <w:proofErr w:type="spellEnd"/>
      <w:r w:rsidRPr="009C65C3">
        <w:t>. předpokládá vybudování 2ks stožárových návěstidel od čtyř světel (3S a 4S). V soupisu prací je u odpovídající pol. č. 28 množství 4ks. Žádáme zadavatele o prověření/vysvětlení.</w:t>
      </w:r>
    </w:p>
    <w:p w14:paraId="336E1332" w14:textId="77777777" w:rsidR="009C65C3" w:rsidRPr="009C65C3" w:rsidRDefault="009C65C3" w:rsidP="009C65C3">
      <w:pPr>
        <w:spacing w:after="0" w:line="240" w:lineRule="auto"/>
        <w:rPr>
          <w:rFonts w:eastAsia="Calibri" w:cs="Times New Roman"/>
          <w:b/>
          <w:lang w:eastAsia="cs-CZ"/>
        </w:rPr>
      </w:pPr>
    </w:p>
    <w:p w14:paraId="6DEB11CE" w14:textId="564F188F"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47FDA628" w14:textId="68DC2F0F" w:rsidR="009C65C3" w:rsidRPr="009C65C3" w:rsidRDefault="00494BBB" w:rsidP="009C65C3">
      <w:pPr>
        <w:spacing w:after="0" w:line="240" w:lineRule="auto"/>
        <w:rPr>
          <w:rFonts w:eastAsia="Times New Roman" w:cs="Times New Roman"/>
          <w:lang w:eastAsia="cs-CZ"/>
        </w:rPr>
      </w:pPr>
      <w:r w:rsidRPr="009C65C3">
        <w:rPr>
          <w:rFonts w:eastAsia="Times New Roman" w:cs="Times New Roman"/>
          <w:lang w:eastAsia="cs-CZ"/>
        </w:rPr>
        <w:t>Bylo upraveno množství u položky č. 28 (75C531)</w:t>
      </w:r>
    </w:p>
    <w:p w14:paraId="6AC70D98"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099709E4" w14:textId="62064D2E" w:rsidR="00F717ED" w:rsidRPr="009C65C3" w:rsidRDefault="00F717ED" w:rsidP="009C65C3">
      <w:pPr>
        <w:spacing w:after="0" w:line="240" w:lineRule="auto"/>
        <w:rPr>
          <w:rFonts w:eastAsia="Times New Roman" w:cs="Times New Roman"/>
          <w:lang w:eastAsia="cs-CZ"/>
        </w:rPr>
      </w:pPr>
    </w:p>
    <w:p w14:paraId="26CBCBC8" w14:textId="77777777" w:rsidR="009C65C3" w:rsidRPr="009C65C3" w:rsidRDefault="009C65C3" w:rsidP="009C65C3">
      <w:pPr>
        <w:spacing w:after="0" w:line="240" w:lineRule="auto"/>
        <w:rPr>
          <w:rFonts w:eastAsia="Times New Roman" w:cs="Times New Roman"/>
          <w:lang w:eastAsia="cs-CZ"/>
        </w:rPr>
      </w:pPr>
    </w:p>
    <w:p w14:paraId="4B9705FE" w14:textId="6BACCA99"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101</w:t>
      </w:r>
      <w:r w:rsidRPr="009C65C3">
        <w:rPr>
          <w:rFonts w:eastAsia="Calibri" w:cs="Times New Roman"/>
          <w:b/>
          <w:lang w:eastAsia="cs-CZ"/>
        </w:rPr>
        <w:t>:</w:t>
      </w:r>
    </w:p>
    <w:p w14:paraId="28DC210A" w14:textId="5C486309" w:rsidR="005043B3"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SS se v </w:t>
      </w:r>
      <w:proofErr w:type="spellStart"/>
      <w:r w:rsidRPr="009C65C3">
        <w:t>žst</w:t>
      </w:r>
      <w:proofErr w:type="spellEnd"/>
      <w:r w:rsidRPr="009C65C3">
        <w:t>. předpokládá dodávka/montáž 6ks vzdálenostních upozorňovadel (3ks pro návěstidlo 3S a 3ks pro návěstidlo 4S) a demontáž celkem 7ks (další kus pro demontáž upozorňovadla „Hlavní návěstidlo sloučeno s předvěstí“). Vzdálenostní upozorňovadla pro návěstidla 1S a 2S jsou zakreslena jako stávající. V soupisu prací je u odpovídajících položek č. 39, 40, 41 množství 12ks. Žádáme zadavatele o prověření/vysvětlení.</w:t>
      </w:r>
    </w:p>
    <w:p w14:paraId="33C17210" w14:textId="77777777" w:rsidR="009C65C3" w:rsidRPr="009C65C3" w:rsidRDefault="009C65C3" w:rsidP="009C65C3">
      <w:pPr>
        <w:spacing w:after="0" w:line="240" w:lineRule="auto"/>
        <w:rPr>
          <w:rFonts w:eastAsia="Calibri" w:cs="Times New Roman"/>
          <w:b/>
          <w:lang w:eastAsia="cs-CZ"/>
        </w:rPr>
      </w:pPr>
    </w:p>
    <w:p w14:paraId="5D96E4FE" w14:textId="73558AF9"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38447544" w14:textId="1F41902E" w:rsidR="003B35C8" w:rsidRPr="009C65C3" w:rsidRDefault="00494BBB" w:rsidP="009C65C3">
      <w:pPr>
        <w:spacing w:after="0" w:line="240" w:lineRule="auto"/>
        <w:rPr>
          <w:rFonts w:eastAsia="Times New Roman" w:cs="Times New Roman"/>
          <w:lang w:eastAsia="cs-CZ"/>
        </w:rPr>
      </w:pPr>
      <w:r w:rsidRPr="009C65C3">
        <w:rPr>
          <w:rFonts w:eastAsia="Times New Roman" w:cs="Times New Roman"/>
          <w:lang w:eastAsia="cs-CZ"/>
        </w:rPr>
        <w:t>Bylo upraveno množství u položky č. 39 (75C721), č. 40 (75C727) a č. 41 (75C728)</w:t>
      </w:r>
    </w:p>
    <w:p w14:paraId="22CC6B56"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1603FF50" w14:textId="3144E950" w:rsidR="00F717ED" w:rsidRPr="009C65C3" w:rsidRDefault="00F717ED" w:rsidP="009C65C3">
      <w:pPr>
        <w:spacing w:after="0" w:line="240" w:lineRule="auto"/>
        <w:rPr>
          <w:rFonts w:eastAsia="Times New Roman" w:cs="Times New Roman"/>
          <w:b/>
          <w:lang w:eastAsia="cs-CZ"/>
        </w:rPr>
      </w:pPr>
    </w:p>
    <w:p w14:paraId="3BB7692C" w14:textId="77777777" w:rsidR="009C65C3" w:rsidRPr="009C65C3" w:rsidRDefault="009C65C3" w:rsidP="009C65C3">
      <w:pPr>
        <w:spacing w:after="0" w:line="240" w:lineRule="auto"/>
        <w:rPr>
          <w:rFonts w:eastAsia="Times New Roman" w:cs="Times New Roman"/>
          <w:b/>
          <w:lang w:eastAsia="cs-CZ"/>
        </w:rPr>
      </w:pPr>
    </w:p>
    <w:p w14:paraId="53E63C09" w14:textId="067C188B"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102</w:t>
      </w:r>
      <w:r w:rsidRPr="009C65C3">
        <w:rPr>
          <w:rFonts w:eastAsia="Calibri" w:cs="Times New Roman"/>
          <w:b/>
          <w:lang w:eastAsia="cs-CZ"/>
        </w:rPr>
        <w:t>:</w:t>
      </w:r>
    </w:p>
    <w:p w14:paraId="2A04DFBC" w14:textId="139CA6D1" w:rsidR="005043B3"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SS se předpokládá dodávka/montáž celkem 4ks indikátorových tabulek „5“ a 2ks demontáže. V soupisu prací jsme nenalezli odpovídající položky (např. dle OTSKP pol. č. 75C751/ 75C757/ 75C758). Žádáme zadavatele o prověření/vysvětlení.</w:t>
      </w:r>
    </w:p>
    <w:p w14:paraId="72F3F794" w14:textId="77777777" w:rsidR="009C65C3" w:rsidRPr="009C65C3" w:rsidRDefault="009C65C3" w:rsidP="009C65C3">
      <w:pPr>
        <w:spacing w:after="0" w:line="240" w:lineRule="auto"/>
        <w:rPr>
          <w:rFonts w:eastAsia="Calibri" w:cs="Times New Roman"/>
          <w:b/>
          <w:lang w:eastAsia="cs-CZ"/>
        </w:rPr>
      </w:pPr>
    </w:p>
    <w:p w14:paraId="1DB778FB" w14:textId="064A7EED"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55BB1115" w14:textId="146DCC6C" w:rsidR="003B35C8" w:rsidRPr="009C65C3" w:rsidRDefault="00494BBB" w:rsidP="009C65C3">
      <w:pPr>
        <w:spacing w:after="0" w:line="240" w:lineRule="auto"/>
        <w:rPr>
          <w:rFonts w:eastAsia="Times New Roman" w:cs="Times New Roman"/>
          <w:b/>
          <w:lang w:eastAsia="cs-CZ"/>
        </w:rPr>
      </w:pPr>
      <w:r w:rsidRPr="009C65C3">
        <w:rPr>
          <w:rFonts w:eastAsia="Times New Roman" w:cs="Times New Roman"/>
          <w:lang w:eastAsia="cs-CZ"/>
        </w:rPr>
        <w:t>Byly přidány položky č. 61 (75C751), č. 62 (75C757) a č. 63 (75C758)</w:t>
      </w:r>
    </w:p>
    <w:p w14:paraId="3A37711B"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6DBFF75B" w14:textId="53481530" w:rsidR="00F717ED" w:rsidRPr="009C65C3" w:rsidRDefault="00F717ED" w:rsidP="009C65C3">
      <w:pPr>
        <w:spacing w:after="0" w:line="240" w:lineRule="auto"/>
        <w:rPr>
          <w:rFonts w:eastAsia="Times New Roman" w:cs="Times New Roman"/>
          <w:b/>
          <w:lang w:eastAsia="cs-CZ"/>
        </w:rPr>
      </w:pPr>
    </w:p>
    <w:p w14:paraId="0F61B6FF" w14:textId="77777777" w:rsidR="009C65C3" w:rsidRPr="009C65C3" w:rsidRDefault="009C65C3" w:rsidP="009C65C3">
      <w:pPr>
        <w:spacing w:after="0" w:line="240" w:lineRule="auto"/>
        <w:rPr>
          <w:rFonts w:eastAsia="Times New Roman" w:cs="Times New Roman"/>
          <w:b/>
          <w:lang w:eastAsia="cs-CZ"/>
        </w:rPr>
      </w:pPr>
    </w:p>
    <w:p w14:paraId="30A22E8B" w14:textId="2BB4AE5C"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103</w:t>
      </w:r>
      <w:r w:rsidRPr="009C65C3">
        <w:rPr>
          <w:rFonts w:eastAsia="Calibri" w:cs="Times New Roman"/>
          <w:b/>
          <w:lang w:eastAsia="cs-CZ"/>
        </w:rPr>
        <w:t>:</w:t>
      </w:r>
    </w:p>
    <w:p w14:paraId="3DE27B1A" w14:textId="4F0E8B4F" w:rsidR="005043B3"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SS se předpokládá dodávka/montáž/demontáž 1ks elektromotorického přestavníku na výhybce č. 24. V soupisu prací jsme nenalezli odpovídající položky. Žádáme zadavatele o prověření/vysvětlení.</w:t>
      </w:r>
    </w:p>
    <w:p w14:paraId="0B0361FD" w14:textId="77777777" w:rsidR="009C65C3" w:rsidRPr="009C65C3" w:rsidRDefault="009C65C3" w:rsidP="009C65C3">
      <w:pPr>
        <w:spacing w:after="0" w:line="240" w:lineRule="auto"/>
        <w:rPr>
          <w:rFonts w:eastAsia="Calibri" w:cs="Times New Roman"/>
          <w:b/>
          <w:lang w:eastAsia="cs-CZ"/>
        </w:rPr>
      </w:pPr>
    </w:p>
    <w:p w14:paraId="2F4A1A9C" w14:textId="32B5FEF9"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002C92C4" w14:textId="1BD2DDFC" w:rsidR="003B35C8" w:rsidRPr="009C65C3" w:rsidRDefault="00494BBB" w:rsidP="009C65C3">
      <w:pPr>
        <w:spacing w:after="0" w:line="240" w:lineRule="auto"/>
        <w:rPr>
          <w:rFonts w:eastAsia="Times New Roman" w:cs="Times New Roman"/>
          <w:lang w:eastAsia="cs-CZ"/>
        </w:rPr>
      </w:pPr>
      <w:r w:rsidRPr="009C65C3">
        <w:rPr>
          <w:rFonts w:eastAsia="Times New Roman" w:cs="Times New Roman"/>
          <w:lang w:eastAsia="cs-CZ"/>
        </w:rPr>
        <w:t>Byly přidány položky č. 64 (75C111), č. 65 (75C117) a č. 66 (75C178)</w:t>
      </w:r>
    </w:p>
    <w:p w14:paraId="785F86E3"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0BF0BB92" w14:textId="039AD36F" w:rsidR="00F717ED" w:rsidRPr="009C65C3" w:rsidRDefault="00F717ED" w:rsidP="009C65C3">
      <w:pPr>
        <w:spacing w:after="0" w:line="240" w:lineRule="auto"/>
        <w:rPr>
          <w:rFonts w:eastAsia="Times New Roman" w:cs="Times New Roman"/>
          <w:b/>
          <w:lang w:eastAsia="cs-CZ"/>
        </w:rPr>
      </w:pPr>
    </w:p>
    <w:p w14:paraId="65ADF65B" w14:textId="77777777" w:rsidR="009C65C3" w:rsidRPr="009C65C3" w:rsidRDefault="009C65C3" w:rsidP="009C65C3">
      <w:pPr>
        <w:spacing w:after="0" w:line="240" w:lineRule="auto"/>
        <w:rPr>
          <w:rFonts w:eastAsia="Times New Roman" w:cs="Times New Roman"/>
          <w:b/>
          <w:lang w:eastAsia="cs-CZ"/>
        </w:rPr>
      </w:pPr>
    </w:p>
    <w:p w14:paraId="6618E50E" w14:textId="423CA70E"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104</w:t>
      </w:r>
      <w:r w:rsidRPr="009C65C3">
        <w:rPr>
          <w:rFonts w:eastAsia="Calibri" w:cs="Times New Roman"/>
          <w:b/>
          <w:lang w:eastAsia="cs-CZ"/>
        </w:rPr>
        <w:t>:</w:t>
      </w:r>
    </w:p>
    <w:p w14:paraId="29AA9EF6" w14:textId="273233C6"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SS se předpokládá dodávka/montáž 1ks snímače polohy jazyka na výhybce č. 24. V soupisu prací jsme nenalezli odpovídající položky. Žádáme zadavatele o prověření/vysvětlení.</w:t>
      </w:r>
    </w:p>
    <w:p w14:paraId="315ED03C" w14:textId="77777777" w:rsidR="009C65C3" w:rsidRPr="009C65C3" w:rsidRDefault="009C65C3" w:rsidP="009C65C3">
      <w:pPr>
        <w:spacing w:after="0" w:line="240" w:lineRule="auto"/>
        <w:rPr>
          <w:rFonts w:eastAsia="Calibri" w:cs="Times New Roman"/>
          <w:b/>
          <w:lang w:eastAsia="cs-CZ"/>
        </w:rPr>
      </w:pPr>
    </w:p>
    <w:p w14:paraId="62D208DB" w14:textId="5DD0E144"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37F9CF04" w14:textId="1D67622B" w:rsidR="005043B3" w:rsidRPr="009C65C3" w:rsidRDefault="00494BBB" w:rsidP="009C65C3">
      <w:pPr>
        <w:spacing w:after="0" w:line="240" w:lineRule="auto"/>
        <w:rPr>
          <w:rFonts w:eastAsia="Times New Roman" w:cs="Times New Roman"/>
          <w:lang w:eastAsia="cs-CZ"/>
        </w:rPr>
      </w:pPr>
      <w:r w:rsidRPr="009C65C3">
        <w:rPr>
          <w:rFonts w:eastAsia="Times New Roman" w:cs="Times New Roman"/>
          <w:lang w:eastAsia="cs-CZ"/>
        </w:rPr>
        <w:t>Byly přidány položky č. 67 (75C161) a č. 68 (75C167)</w:t>
      </w:r>
    </w:p>
    <w:p w14:paraId="7D974054"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3EB64E99" w14:textId="222DD354" w:rsidR="00F717ED" w:rsidRPr="009C65C3" w:rsidRDefault="00F717ED" w:rsidP="009C65C3">
      <w:pPr>
        <w:spacing w:after="0" w:line="240" w:lineRule="auto"/>
        <w:rPr>
          <w:rFonts w:eastAsia="Times New Roman" w:cs="Times New Roman"/>
          <w:b/>
          <w:lang w:eastAsia="cs-CZ"/>
        </w:rPr>
      </w:pPr>
    </w:p>
    <w:p w14:paraId="531110D6" w14:textId="77777777" w:rsidR="009C65C3" w:rsidRPr="009C65C3" w:rsidRDefault="009C65C3" w:rsidP="009C65C3">
      <w:pPr>
        <w:spacing w:after="0" w:line="240" w:lineRule="auto"/>
        <w:rPr>
          <w:rFonts w:eastAsia="Times New Roman" w:cs="Times New Roman"/>
          <w:b/>
          <w:lang w:eastAsia="cs-CZ"/>
        </w:rPr>
      </w:pPr>
    </w:p>
    <w:p w14:paraId="5C15FAD4" w14:textId="532F1B38"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105</w:t>
      </w:r>
      <w:r w:rsidRPr="009C65C3">
        <w:rPr>
          <w:rFonts w:eastAsia="Calibri" w:cs="Times New Roman"/>
          <w:b/>
          <w:lang w:eastAsia="cs-CZ"/>
        </w:rPr>
        <w:t>:</w:t>
      </w:r>
    </w:p>
    <w:p w14:paraId="34ADE43E" w14:textId="0ED9AAE7"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SS se předpokládá dodávka/montáž 2ks počítačů náprav (TVPB31, TVPB41). V soupisu prací jsme nenalezli odpovídající položky. Žádáme zadavatele o prověření/vysvětlení.</w:t>
      </w:r>
    </w:p>
    <w:p w14:paraId="667515D5" w14:textId="77777777" w:rsidR="009C65C3" w:rsidRPr="009C65C3" w:rsidRDefault="009C65C3" w:rsidP="009C65C3">
      <w:pPr>
        <w:spacing w:after="0" w:line="240" w:lineRule="auto"/>
        <w:rPr>
          <w:rFonts w:eastAsia="Calibri" w:cs="Times New Roman"/>
          <w:b/>
          <w:lang w:eastAsia="cs-CZ"/>
        </w:rPr>
      </w:pPr>
    </w:p>
    <w:p w14:paraId="241742D5" w14:textId="50BFBAFB"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74B50044" w14:textId="77777777" w:rsidR="00494BBB" w:rsidRPr="009C65C3" w:rsidRDefault="00494BBB" w:rsidP="009C65C3">
      <w:pPr>
        <w:spacing w:after="0" w:line="240" w:lineRule="auto"/>
        <w:rPr>
          <w:rFonts w:eastAsia="Calibri" w:cs="Times New Roman"/>
          <w:lang w:eastAsia="cs-CZ"/>
        </w:rPr>
      </w:pPr>
      <w:r w:rsidRPr="009C65C3">
        <w:rPr>
          <w:rFonts w:eastAsia="Calibri" w:cs="Times New Roman"/>
          <w:lang w:eastAsia="cs-CZ"/>
        </w:rPr>
        <w:t>Počítače náprav jsou rozpočtovány v PS 14-01-21.</w:t>
      </w:r>
    </w:p>
    <w:p w14:paraId="5D1E1556" w14:textId="77777777" w:rsidR="003B35C8" w:rsidRPr="009C65C3" w:rsidRDefault="003B35C8" w:rsidP="009C65C3">
      <w:pPr>
        <w:spacing w:after="0" w:line="240" w:lineRule="auto"/>
        <w:rPr>
          <w:rFonts w:eastAsia="Times New Roman" w:cs="Times New Roman"/>
          <w:b/>
          <w:lang w:eastAsia="cs-CZ"/>
        </w:rPr>
      </w:pPr>
    </w:p>
    <w:p w14:paraId="662571C9" w14:textId="77777777" w:rsidR="003B35C8" w:rsidRPr="003B26A4" w:rsidRDefault="003B35C8" w:rsidP="009C65C3">
      <w:pPr>
        <w:spacing w:after="0" w:line="240" w:lineRule="auto"/>
        <w:rPr>
          <w:rFonts w:eastAsia="Times New Roman" w:cs="Times New Roman"/>
          <w:b/>
          <w:color w:val="FF0000"/>
          <w:lang w:eastAsia="cs-CZ"/>
        </w:rPr>
      </w:pPr>
    </w:p>
    <w:p w14:paraId="458B1B4A" w14:textId="199E4C3B" w:rsidR="003B35C8" w:rsidRPr="003B26A4" w:rsidRDefault="003B35C8" w:rsidP="009C65C3">
      <w:pPr>
        <w:spacing w:after="0" w:line="240" w:lineRule="auto"/>
        <w:rPr>
          <w:rFonts w:eastAsia="Calibri" w:cs="Times New Roman"/>
          <w:b/>
          <w:lang w:eastAsia="cs-CZ"/>
        </w:rPr>
      </w:pPr>
      <w:r w:rsidRPr="003B26A4">
        <w:rPr>
          <w:rFonts w:eastAsia="Calibri" w:cs="Times New Roman"/>
          <w:b/>
          <w:lang w:eastAsia="cs-CZ"/>
        </w:rPr>
        <w:lastRenderedPageBreak/>
        <w:t xml:space="preserve">Dotaz č. </w:t>
      </w:r>
      <w:r w:rsidR="00D31450">
        <w:rPr>
          <w:rFonts w:eastAsia="Calibri" w:cs="Times New Roman"/>
          <w:b/>
          <w:lang w:eastAsia="cs-CZ"/>
        </w:rPr>
        <w:t>106</w:t>
      </w:r>
      <w:r w:rsidRPr="003B26A4">
        <w:rPr>
          <w:rFonts w:eastAsia="Calibri" w:cs="Times New Roman"/>
          <w:b/>
          <w:lang w:eastAsia="cs-CZ"/>
        </w:rPr>
        <w:t>:</w:t>
      </w:r>
    </w:p>
    <w:p w14:paraId="0F8D4680" w14:textId="77777777" w:rsidR="0022696B" w:rsidRDefault="0022696B" w:rsidP="009C65C3">
      <w:pPr>
        <w:spacing w:after="0" w:line="252" w:lineRule="auto"/>
      </w:pPr>
      <w:r w:rsidRPr="00BF196E">
        <w:rPr>
          <w:b/>
        </w:rPr>
        <w:t xml:space="preserve">PS 13-01-11, ŽST </w:t>
      </w:r>
      <w:proofErr w:type="spellStart"/>
      <w:r w:rsidRPr="00BF196E">
        <w:rPr>
          <w:b/>
        </w:rPr>
        <w:t>Trebovice</w:t>
      </w:r>
      <w:proofErr w:type="spellEnd"/>
      <w:r w:rsidRPr="00BF196E">
        <w:rPr>
          <w:b/>
        </w:rPr>
        <w:t xml:space="preserve"> v C., úprava SZZ. </w:t>
      </w:r>
      <w:r w:rsidRPr="00DE19F8">
        <w:t>V soupisu prací</w:t>
      </w:r>
      <w:r>
        <w:t xml:space="preserve"> se vyskytuje položka:</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992"/>
        <w:gridCol w:w="4820"/>
        <w:gridCol w:w="709"/>
        <w:gridCol w:w="992"/>
      </w:tblGrid>
      <w:tr w:rsidR="0022696B" w:rsidRPr="00134032" w14:paraId="24858FD5" w14:textId="77777777" w:rsidTr="00BF196E">
        <w:trPr>
          <w:trHeight w:val="255"/>
        </w:trPr>
        <w:tc>
          <w:tcPr>
            <w:tcW w:w="709" w:type="dxa"/>
            <w:shd w:val="clear" w:color="auto" w:fill="auto"/>
            <w:noWrap/>
            <w:vAlign w:val="center"/>
            <w:hideMark/>
          </w:tcPr>
          <w:p w14:paraId="39D64DE1" w14:textId="77777777" w:rsidR="0022696B" w:rsidRPr="00134032" w:rsidRDefault="0022696B" w:rsidP="009C65C3">
            <w:pPr>
              <w:spacing w:after="0" w:line="240" w:lineRule="auto"/>
              <w:jc w:val="right"/>
              <w:rPr>
                <w:rFonts w:ascii="Arial" w:eastAsia="Times New Roman" w:hAnsi="Arial" w:cs="Arial"/>
                <w:sz w:val="20"/>
                <w:szCs w:val="20"/>
                <w:lang w:eastAsia="cs-CZ"/>
              </w:rPr>
            </w:pPr>
            <w:r w:rsidRPr="00134032">
              <w:rPr>
                <w:rFonts w:ascii="Arial" w:eastAsia="Times New Roman" w:hAnsi="Arial" w:cs="Arial"/>
                <w:sz w:val="20"/>
                <w:szCs w:val="20"/>
                <w:lang w:eastAsia="cs-CZ"/>
              </w:rPr>
              <w:t>49</w:t>
            </w:r>
          </w:p>
        </w:tc>
        <w:tc>
          <w:tcPr>
            <w:tcW w:w="992" w:type="dxa"/>
            <w:shd w:val="clear" w:color="auto" w:fill="auto"/>
            <w:noWrap/>
            <w:vAlign w:val="center"/>
            <w:hideMark/>
          </w:tcPr>
          <w:p w14:paraId="6D767F1C" w14:textId="77777777" w:rsidR="0022696B" w:rsidRPr="00134032" w:rsidRDefault="0022696B" w:rsidP="009C65C3">
            <w:pPr>
              <w:spacing w:after="0" w:line="240" w:lineRule="auto"/>
              <w:jc w:val="right"/>
              <w:rPr>
                <w:rFonts w:ascii="Arial" w:eastAsia="Times New Roman" w:hAnsi="Arial" w:cs="Arial"/>
                <w:sz w:val="20"/>
                <w:szCs w:val="20"/>
                <w:lang w:eastAsia="cs-CZ"/>
              </w:rPr>
            </w:pPr>
            <w:r w:rsidRPr="00134032">
              <w:rPr>
                <w:rFonts w:ascii="Arial" w:eastAsia="Times New Roman" w:hAnsi="Arial" w:cs="Arial"/>
                <w:sz w:val="20"/>
                <w:szCs w:val="20"/>
                <w:lang w:eastAsia="cs-CZ"/>
              </w:rPr>
              <w:t>75E1C7</w:t>
            </w:r>
          </w:p>
        </w:tc>
        <w:tc>
          <w:tcPr>
            <w:tcW w:w="4820" w:type="dxa"/>
            <w:shd w:val="clear" w:color="auto" w:fill="auto"/>
            <w:vAlign w:val="center"/>
            <w:hideMark/>
          </w:tcPr>
          <w:p w14:paraId="75F75539" w14:textId="77777777" w:rsidR="0022696B" w:rsidRPr="00134032" w:rsidRDefault="0022696B" w:rsidP="009C65C3">
            <w:pPr>
              <w:spacing w:after="0" w:line="240" w:lineRule="auto"/>
              <w:rPr>
                <w:rFonts w:ascii="Arial" w:eastAsia="Times New Roman" w:hAnsi="Arial" w:cs="Arial"/>
                <w:sz w:val="20"/>
                <w:szCs w:val="20"/>
                <w:lang w:eastAsia="cs-CZ"/>
              </w:rPr>
            </w:pPr>
            <w:r w:rsidRPr="00134032">
              <w:rPr>
                <w:rFonts w:ascii="Arial" w:eastAsia="Times New Roman" w:hAnsi="Arial" w:cs="Arial"/>
                <w:sz w:val="20"/>
                <w:szCs w:val="20"/>
                <w:lang w:eastAsia="cs-CZ"/>
              </w:rPr>
              <w:t>PROTOKOL UTZ</w:t>
            </w:r>
          </w:p>
        </w:tc>
        <w:tc>
          <w:tcPr>
            <w:tcW w:w="709" w:type="dxa"/>
            <w:shd w:val="clear" w:color="auto" w:fill="auto"/>
            <w:noWrap/>
            <w:vAlign w:val="center"/>
            <w:hideMark/>
          </w:tcPr>
          <w:p w14:paraId="2C8D55E2" w14:textId="77777777" w:rsidR="0022696B" w:rsidRPr="00134032" w:rsidRDefault="0022696B" w:rsidP="009C65C3">
            <w:pPr>
              <w:spacing w:after="0" w:line="240" w:lineRule="auto"/>
              <w:jc w:val="center"/>
              <w:rPr>
                <w:rFonts w:ascii="Arial" w:eastAsia="Times New Roman" w:hAnsi="Arial" w:cs="Arial"/>
                <w:sz w:val="20"/>
                <w:szCs w:val="20"/>
                <w:lang w:eastAsia="cs-CZ"/>
              </w:rPr>
            </w:pPr>
            <w:r w:rsidRPr="00134032">
              <w:rPr>
                <w:rFonts w:ascii="Arial" w:eastAsia="Times New Roman" w:hAnsi="Arial" w:cs="Arial"/>
                <w:sz w:val="20"/>
                <w:szCs w:val="20"/>
                <w:lang w:eastAsia="cs-CZ"/>
              </w:rPr>
              <w:t>KUS</w:t>
            </w:r>
          </w:p>
        </w:tc>
        <w:tc>
          <w:tcPr>
            <w:tcW w:w="992" w:type="dxa"/>
            <w:shd w:val="clear" w:color="auto" w:fill="auto"/>
            <w:noWrap/>
            <w:vAlign w:val="center"/>
            <w:hideMark/>
          </w:tcPr>
          <w:p w14:paraId="4524816A" w14:textId="77777777" w:rsidR="0022696B" w:rsidRPr="00134032" w:rsidRDefault="0022696B" w:rsidP="009C65C3">
            <w:pPr>
              <w:spacing w:after="0" w:line="240" w:lineRule="auto"/>
              <w:jc w:val="center"/>
              <w:rPr>
                <w:rFonts w:ascii="Arial" w:eastAsia="Times New Roman" w:hAnsi="Arial" w:cs="Arial"/>
                <w:sz w:val="20"/>
                <w:szCs w:val="20"/>
                <w:lang w:eastAsia="cs-CZ"/>
              </w:rPr>
            </w:pPr>
            <w:r w:rsidRPr="00134032">
              <w:rPr>
                <w:rFonts w:ascii="Arial" w:eastAsia="Times New Roman" w:hAnsi="Arial" w:cs="Arial"/>
                <w:sz w:val="20"/>
                <w:szCs w:val="20"/>
                <w:lang w:eastAsia="cs-CZ"/>
              </w:rPr>
              <w:t xml:space="preserve">    4,000</w:t>
            </w:r>
          </w:p>
        </w:tc>
      </w:tr>
    </w:tbl>
    <w:p w14:paraId="1C56691F" w14:textId="7CD8E238" w:rsidR="005043B3" w:rsidRPr="00BF196E" w:rsidRDefault="0022696B" w:rsidP="009C65C3">
      <w:pPr>
        <w:pStyle w:val="Odstavecseseznamem"/>
        <w:spacing w:after="0"/>
        <w:ind w:left="0"/>
      </w:pPr>
      <w:r>
        <w:t>Vzhledem k předpokládanému dotčení SZZ Třebovice v Čechách prosíme zadavatele o vysvětlení množství 4ks protokolů UTZ.</w:t>
      </w:r>
    </w:p>
    <w:p w14:paraId="31E4CBE4" w14:textId="77777777" w:rsidR="009C65C3" w:rsidRPr="009C65C3" w:rsidRDefault="009C65C3" w:rsidP="009C65C3">
      <w:pPr>
        <w:spacing w:after="0" w:line="240" w:lineRule="auto"/>
        <w:rPr>
          <w:rFonts w:eastAsia="Calibri" w:cs="Times New Roman"/>
          <w:b/>
          <w:lang w:eastAsia="cs-CZ"/>
        </w:rPr>
      </w:pPr>
    </w:p>
    <w:p w14:paraId="220DD2E4" w14:textId="34D386BD"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112A70AA" w14:textId="316EAB64" w:rsidR="003B35C8" w:rsidRPr="009C65C3" w:rsidRDefault="00142307" w:rsidP="009C65C3">
      <w:pPr>
        <w:spacing w:after="0" w:line="240" w:lineRule="auto"/>
        <w:rPr>
          <w:rFonts w:eastAsia="Times New Roman" w:cs="Times New Roman"/>
          <w:lang w:eastAsia="cs-CZ"/>
        </w:rPr>
      </w:pPr>
      <w:r w:rsidRPr="009C65C3">
        <w:rPr>
          <w:rFonts w:eastAsia="Times New Roman" w:cs="Times New Roman"/>
          <w:lang w:eastAsia="cs-CZ"/>
        </w:rPr>
        <w:t xml:space="preserve">Počet upraven na 2ks. 1ks pro SP1 (vazba na nové TZZ). 1ks SP2 (úprava </w:t>
      </w:r>
      <w:proofErr w:type="spellStart"/>
      <w:r w:rsidRPr="009C65C3">
        <w:rPr>
          <w:rFonts w:eastAsia="Times New Roman" w:cs="Times New Roman"/>
          <w:lang w:eastAsia="cs-CZ"/>
        </w:rPr>
        <w:t>výh</w:t>
      </w:r>
      <w:proofErr w:type="spellEnd"/>
      <w:r w:rsidRPr="009C65C3">
        <w:rPr>
          <w:rFonts w:eastAsia="Times New Roman" w:cs="Times New Roman"/>
          <w:lang w:eastAsia="cs-CZ"/>
        </w:rPr>
        <w:t xml:space="preserve">.  č. 24) </w:t>
      </w:r>
    </w:p>
    <w:p w14:paraId="0ACAA97A"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2430DAB0" w14:textId="77777777" w:rsidR="003B35C8" w:rsidRPr="009C65C3" w:rsidRDefault="003B35C8" w:rsidP="009C65C3">
      <w:pPr>
        <w:spacing w:after="0" w:line="240" w:lineRule="auto"/>
        <w:rPr>
          <w:rFonts w:eastAsia="Times New Roman" w:cs="Times New Roman"/>
          <w:b/>
          <w:lang w:eastAsia="cs-CZ"/>
        </w:rPr>
      </w:pPr>
    </w:p>
    <w:p w14:paraId="2EB86890" w14:textId="77777777" w:rsidR="009C65C3" w:rsidRPr="009C65C3" w:rsidRDefault="009C65C3" w:rsidP="009C65C3">
      <w:pPr>
        <w:spacing w:after="0" w:line="240" w:lineRule="auto"/>
        <w:rPr>
          <w:rFonts w:eastAsia="Calibri" w:cs="Times New Roman"/>
          <w:b/>
          <w:lang w:eastAsia="cs-CZ"/>
        </w:rPr>
      </w:pPr>
    </w:p>
    <w:p w14:paraId="01425CDF" w14:textId="7DB1F2B1"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107</w:t>
      </w:r>
      <w:r w:rsidRPr="009C65C3">
        <w:rPr>
          <w:rFonts w:eastAsia="Calibri" w:cs="Times New Roman"/>
          <w:b/>
          <w:lang w:eastAsia="cs-CZ"/>
        </w:rPr>
        <w:t>:</w:t>
      </w:r>
    </w:p>
    <w:p w14:paraId="4B265342" w14:textId="77777777"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V soupisu prací se vyskytuje položka:</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
        <w:gridCol w:w="993"/>
        <w:gridCol w:w="5528"/>
        <w:gridCol w:w="425"/>
        <w:gridCol w:w="1276"/>
      </w:tblGrid>
      <w:tr w:rsidR="009C65C3" w:rsidRPr="009C65C3" w14:paraId="442AA61D" w14:textId="77777777" w:rsidTr="00BF196E">
        <w:trPr>
          <w:trHeight w:val="255"/>
        </w:trPr>
        <w:tc>
          <w:tcPr>
            <w:tcW w:w="425" w:type="dxa"/>
            <w:shd w:val="clear" w:color="auto" w:fill="auto"/>
            <w:noWrap/>
            <w:vAlign w:val="center"/>
            <w:hideMark/>
          </w:tcPr>
          <w:p w14:paraId="1854EF88" w14:textId="77777777" w:rsidR="0022696B" w:rsidRPr="009C65C3" w:rsidRDefault="0022696B" w:rsidP="009C65C3">
            <w:pPr>
              <w:spacing w:after="0" w:line="240" w:lineRule="auto"/>
              <w:jc w:val="right"/>
              <w:rPr>
                <w:rFonts w:ascii="Arial" w:eastAsia="Times New Roman" w:hAnsi="Arial" w:cs="Arial"/>
                <w:sz w:val="20"/>
                <w:szCs w:val="20"/>
                <w:lang w:eastAsia="cs-CZ"/>
              </w:rPr>
            </w:pPr>
            <w:r w:rsidRPr="009C65C3">
              <w:rPr>
                <w:rFonts w:ascii="Arial" w:eastAsia="Times New Roman" w:hAnsi="Arial" w:cs="Arial"/>
                <w:sz w:val="20"/>
                <w:szCs w:val="20"/>
                <w:lang w:eastAsia="cs-CZ"/>
              </w:rPr>
              <w:t>7</w:t>
            </w:r>
          </w:p>
        </w:tc>
        <w:tc>
          <w:tcPr>
            <w:tcW w:w="993" w:type="dxa"/>
            <w:shd w:val="clear" w:color="auto" w:fill="auto"/>
            <w:noWrap/>
            <w:vAlign w:val="center"/>
            <w:hideMark/>
          </w:tcPr>
          <w:p w14:paraId="0D76051C" w14:textId="77777777" w:rsidR="0022696B" w:rsidRPr="009C65C3" w:rsidRDefault="0022696B" w:rsidP="009C65C3">
            <w:pPr>
              <w:spacing w:after="0" w:line="240" w:lineRule="auto"/>
              <w:jc w:val="right"/>
              <w:rPr>
                <w:rFonts w:ascii="Arial" w:eastAsia="Times New Roman" w:hAnsi="Arial" w:cs="Arial"/>
                <w:sz w:val="20"/>
                <w:szCs w:val="20"/>
                <w:lang w:eastAsia="cs-CZ"/>
              </w:rPr>
            </w:pPr>
            <w:r w:rsidRPr="009C65C3">
              <w:rPr>
                <w:rFonts w:ascii="Arial" w:eastAsia="Times New Roman" w:hAnsi="Arial" w:cs="Arial"/>
                <w:sz w:val="20"/>
                <w:szCs w:val="20"/>
                <w:lang w:eastAsia="cs-CZ"/>
              </w:rPr>
              <w:t>702112</w:t>
            </w:r>
          </w:p>
        </w:tc>
        <w:tc>
          <w:tcPr>
            <w:tcW w:w="5528" w:type="dxa"/>
            <w:shd w:val="clear" w:color="auto" w:fill="auto"/>
            <w:vAlign w:val="center"/>
            <w:hideMark/>
          </w:tcPr>
          <w:p w14:paraId="03AEA857" w14:textId="77777777" w:rsidR="0022696B" w:rsidRPr="009C65C3" w:rsidRDefault="0022696B" w:rsidP="009C65C3">
            <w:pPr>
              <w:spacing w:after="0" w:line="240" w:lineRule="auto"/>
              <w:rPr>
                <w:rFonts w:ascii="Arial" w:eastAsia="Times New Roman" w:hAnsi="Arial" w:cs="Arial"/>
                <w:sz w:val="20"/>
                <w:szCs w:val="20"/>
                <w:lang w:eastAsia="cs-CZ"/>
              </w:rPr>
            </w:pPr>
            <w:r w:rsidRPr="009C65C3">
              <w:rPr>
                <w:rFonts w:ascii="Arial" w:eastAsia="Times New Roman" w:hAnsi="Arial" w:cs="Arial"/>
                <w:sz w:val="20"/>
                <w:szCs w:val="20"/>
                <w:lang w:eastAsia="cs-CZ"/>
              </w:rPr>
              <w:t>KABELOVÝ ŽLAB ZEMNÍ VCETNE KRYTU SVETLÉ ŠÍRKY PRES 120 DO 250 MM</w:t>
            </w:r>
          </w:p>
        </w:tc>
        <w:tc>
          <w:tcPr>
            <w:tcW w:w="425" w:type="dxa"/>
            <w:shd w:val="clear" w:color="auto" w:fill="auto"/>
            <w:noWrap/>
            <w:vAlign w:val="center"/>
            <w:hideMark/>
          </w:tcPr>
          <w:p w14:paraId="5E7CC8AD" w14:textId="77777777" w:rsidR="0022696B" w:rsidRPr="009C65C3" w:rsidRDefault="0022696B" w:rsidP="009C65C3">
            <w:pPr>
              <w:spacing w:after="0" w:line="240" w:lineRule="auto"/>
              <w:jc w:val="center"/>
              <w:rPr>
                <w:rFonts w:ascii="Arial" w:eastAsia="Times New Roman" w:hAnsi="Arial" w:cs="Arial"/>
                <w:sz w:val="20"/>
                <w:szCs w:val="20"/>
                <w:lang w:eastAsia="cs-CZ"/>
              </w:rPr>
            </w:pPr>
            <w:r w:rsidRPr="009C65C3">
              <w:rPr>
                <w:rFonts w:ascii="Arial" w:eastAsia="Times New Roman" w:hAnsi="Arial" w:cs="Arial"/>
                <w:sz w:val="20"/>
                <w:szCs w:val="20"/>
                <w:lang w:eastAsia="cs-CZ"/>
              </w:rPr>
              <w:t>M</w:t>
            </w:r>
          </w:p>
        </w:tc>
        <w:tc>
          <w:tcPr>
            <w:tcW w:w="1276" w:type="dxa"/>
            <w:shd w:val="clear" w:color="auto" w:fill="auto"/>
            <w:noWrap/>
            <w:vAlign w:val="center"/>
            <w:hideMark/>
          </w:tcPr>
          <w:p w14:paraId="742B8217" w14:textId="77777777" w:rsidR="0022696B" w:rsidRPr="009C65C3" w:rsidRDefault="0022696B" w:rsidP="009C65C3">
            <w:pPr>
              <w:spacing w:after="0" w:line="240" w:lineRule="auto"/>
              <w:jc w:val="center"/>
              <w:rPr>
                <w:rFonts w:ascii="Arial" w:eastAsia="Times New Roman" w:hAnsi="Arial" w:cs="Arial"/>
                <w:sz w:val="20"/>
                <w:szCs w:val="20"/>
                <w:lang w:eastAsia="cs-CZ"/>
              </w:rPr>
            </w:pPr>
            <w:r w:rsidRPr="009C65C3">
              <w:rPr>
                <w:rFonts w:ascii="Arial" w:eastAsia="Times New Roman" w:hAnsi="Arial" w:cs="Arial"/>
                <w:sz w:val="20"/>
                <w:szCs w:val="20"/>
                <w:lang w:eastAsia="cs-CZ"/>
              </w:rPr>
              <w:t xml:space="preserve">   2 235,000</w:t>
            </w:r>
          </w:p>
        </w:tc>
      </w:tr>
    </w:tbl>
    <w:p w14:paraId="0400B54C" w14:textId="5300C7BB" w:rsidR="00F27DEF" w:rsidRPr="009C65C3" w:rsidRDefault="0022696B" w:rsidP="009C65C3">
      <w:pPr>
        <w:pStyle w:val="Odstavecseseznamem"/>
        <w:spacing w:after="0"/>
        <w:ind w:left="0"/>
      </w:pPr>
      <w:r w:rsidRPr="009C65C3">
        <w:t>Dále se v ZD vyskytuje výkres č. 2.104 (Polohopisný výkres - vzorové řezy). Předpokládáme správně, že se v rámci položky a také s přihlédnutím k uvedenému výkresu předpokládá zřízení plastového / běžně používaného / zavedeného kabelového žlabu? Prosíme zadavatele o prověření/vysvětlení.</w:t>
      </w:r>
    </w:p>
    <w:p w14:paraId="7BCE269E" w14:textId="77777777" w:rsidR="009C65C3" w:rsidRPr="009C65C3" w:rsidRDefault="009C65C3" w:rsidP="009C65C3">
      <w:pPr>
        <w:spacing w:after="0" w:line="240" w:lineRule="auto"/>
        <w:rPr>
          <w:rFonts w:eastAsia="Calibri" w:cs="Times New Roman"/>
          <w:b/>
          <w:lang w:eastAsia="cs-CZ"/>
        </w:rPr>
      </w:pPr>
    </w:p>
    <w:p w14:paraId="595F8199" w14:textId="73902451"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3E95AAB5" w14:textId="084B9801" w:rsidR="00142307" w:rsidRPr="009C65C3" w:rsidRDefault="00142307" w:rsidP="009C65C3">
      <w:pPr>
        <w:spacing w:after="0" w:line="240" w:lineRule="auto"/>
        <w:rPr>
          <w:rFonts w:eastAsia="Times New Roman" w:cs="Times New Roman"/>
          <w:lang w:eastAsia="cs-CZ"/>
        </w:rPr>
      </w:pPr>
      <w:r w:rsidRPr="009C65C3">
        <w:rPr>
          <w:rFonts w:eastAsia="Times New Roman" w:cs="Times New Roman"/>
          <w:lang w:eastAsia="cs-CZ"/>
        </w:rPr>
        <w:t>Ano</w:t>
      </w:r>
      <w:r w:rsidRPr="009C65C3">
        <w:t xml:space="preserve"> </w:t>
      </w:r>
      <w:r w:rsidRPr="009C65C3">
        <w:rPr>
          <w:rFonts w:eastAsia="Times New Roman" w:cs="Times New Roman"/>
          <w:lang w:eastAsia="cs-CZ"/>
        </w:rPr>
        <w:t>v rámci položky se předpokládá zřízení plastového / běžně používaného / zavedeného kabelového žlabu</w:t>
      </w:r>
    </w:p>
    <w:p w14:paraId="37DEE6DE" w14:textId="2EAC6A85" w:rsidR="003B35C8" w:rsidRPr="009C65C3" w:rsidRDefault="003B35C8" w:rsidP="009C65C3">
      <w:pPr>
        <w:spacing w:after="0" w:line="240" w:lineRule="auto"/>
        <w:rPr>
          <w:rFonts w:eastAsia="Times New Roman" w:cs="Times New Roman"/>
          <w:b/>
          <w:lang w:eastAsia="cs-CZ"/>
        </w:rPr>
      </w:pPr>
    </w:p>
    <w:p w14:paraId="277F322E" w14:textId="77777777" w:rsidR="009C65C3" w:rsidRPr="009C65C3" w:rsidRDefault="009C65C3" w:rsidP="009C65C3">
      <w:pPr>
        <w:spacing w:after="0" w:line="240" w:lineRule="auto"/>
        <w:rPr>
          <w:rFonts w:eastAsia="Times New Roman" w:cs="Times New Roman"/>
          <w:b/>
          <w:lang w:eastAsia="cs-CZ"/>
        </w:rPr>
      </w:pPr>
    </w:p>
    <w:p w14:paraId="59AF59E5" w14:textId="5DC5DBAD"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108</w:t>
      </w:r>
      <w:r w:rsidRPr="009C65C3">
        <w:rPr>
          <w:rFonts w:eastAsia="Calibri" w:cs="Times New Roman"/>
          <w:b/>
          <w:lang w:eastAsia="cs-CZ"/>
        </w:rPr>
        <w:t>:</w:t>
      </w:r>
    </w:p>
    <w:p w14:paraId="29585328" w14:textId="77777777"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Dle schémat izolace (výkresy č. 2.402, 2.403, 2.404) se předpokládají úpravy stykových transformátorů a lanových propojení (výhybkové, transformátorové). Jedná se o případy u výhybky č. 24 a u vjezdových návěstidel 1S, 2S, 3S, 4S. Ze schémat izolace není zřejmé, zda se předpokládají pouze demontáže/montáže, či výměna za nové kusy. V soupisu prací jsme pro žádnou z těchto činností nenalezli odpovídající položky. Prosíme zadavatele o prověření/vysvětlení.</w:t>
      </w:r>
    </w:p>
    <w:p w14:paraId="2033546A" w14:textId="77777777" w:rsidR="00F27DEF" w:rsidRPr="009C65C3" w:rsidRDefault="00F27DEF" w:rsidP="009C65C3">
      <w:pPr>
        <w:spacing w:after="0" w:line="240" w:lineRule="auto"/>
        <w:rPr>
          <w:rFonts w:eastAsia="Times New Roman" w:cs="Times New Roman"/>
          <w:b/>
          <w:lang w:eastAsia="cs-CZ"/>
        </w:rPr>
      </w:pPr>
    </w:p>
    <w:p w14:paraId="05F50DC8" w14:textId="77777777"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20EA16A9" w14:textId="55B4DB96" w:rsidR="003B35C8" w:rsidRPr="009C65C3" w:rsidRDefault="00142307" w:rsidP="009C65C3">
      <w:pPr>
        <w:spacing w:after="0" w:line="240" w:lineRule="auto"/>
        <w:rPr>
          <w:rFonts w:eastAsia="Times New Roman" w:cs="Times New Roman"/>
          <w:lang w:eastAsia="cs-CZ"/>
        </w:rPr>
      </w:pPr>
      <w:r w:rsidRPr="009C65C3">
        <w:rPr>
          <w:rFonts w:eastAsia="Times New Roman" w:cs="Times New Roman"/>
          <w:lang w:eastAsia="cs-CZ"/>
        </w:rPr>
        <w:t>Předpokládá se výměna za nové kusy. Byly přidány položky č. 73 (75C811), č. 74 (75C847), č. 75 (75C848), č. 76 (75C851), č. 77 (75C857), č. 78 (75C861), č. 79 (75C867), č. 80 (75C868), č. 81 (75C871), č. 82 (75C877) a č. 83 (75C878)</w:t>
      </w:r>
    </w:p>
    <w:p w14:paraId="5D1D94C1"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47CE43F2" w14:textId="1658F145" w:rsidR="00F717ED" w:rsidRPr="009C65C3" w:rsidRDefault="00F717ED" w:rsidP="009C65C3">
      <w:pPr>
        <w:spacing w:after="0" w:line="240" w:lineRule="auto"/>
        <w:rPr>
          <w:rFonts w:eastAsia="Times New Roman" w:cs="Times New Roman"/>
          <w:b/>
          <w:lang w:eastAsia="cs-CZ"/>
        </w:rPr>
      </w:pPr>
    </w:p>
    <w:p w14:paraId="6D2CAD7E" w14:textId="77777777" w:rsidR="009C65C3" w:rsidRPr="009C65C3" w:rsidRDefault="009C65C3" w:rsidP="009C65C3">
      <w:pPr>
        <w:spacing w:after="0" w:line="240" w:lineRule="auto"/>
        <w:rPr>
          <w:rFonts w:eastAsia="Times New Roman" w:cs="Times New Roman"/>
          <w:b/>
          <w:lang w:eastAsia="cs-CZ"/>
        </w:rPr>
      </w:pPr>
    </w:p>
    <w:p w14:paraId="4F740552" w14:textId="74FC5B22"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109</w:t>
      </w:r>
      <w:r w:rsidRPr="009C65C3">
        <w:rPr>
          <w:rFonts w:eastAsia="Calibri" w:cs="Times New Roman"/>
          <w:b/>
          <w:lang w:eastAsia="cs-CZ"/>
        </w:rPr>
        <w:t>:</w:t>
      </w:r>
    </w:p>
    <w:p w14:paraId="665F53C5" w14:textId="77777777" w:rsidR="0022696B" w:rsidRPr="009C65C3" w:rsidRDefault="0022696B" w:rsidP="009C65C3">
      <w:pPr>
        <w:spacing w:after="0" w:line="252" w:lineRule="auto"/>
      </w:pPr>
      <w:r w:rsidRPr="009C65C3">
        <w:rPr>
          <w:b/>
        </w:rPr>
        <w:t xml:space="preserve">PS 13-01-11, ŽST </w:t>
      </w:r>
      <w:proofErr w:type="spellStart"/>
      <w:r w:rsidRPr="009C65C3">
        <w:rPr>
          <w:b/>
        </w:rPr>
        <w:t>Trebovice</w:t>
      </w:r>
      <w:proofErr w:type="spellEnd"/>
      <w:r w:rsidRPr="009C65C3">
        <w:rPr>
          <w:b/>
        </w:rPr>
        <w:t xml:space="preserve"> v C., úprava SZZ. </w:t>
      </w:r>
      <w:r w:rsidRPr="009C65C3">
        <w:t>V TZ se uvádí:</w:t>
      </w:r>
    </w:p>
    <w:p w14:paraId="721D8F8B" w14:textId="77777777" w:rsidR="0022696B" w:rsidRPr="009C65C3" w:rsidRDefault="0022696B" w:rsidP="009C65C3">
      <w:pPr>
        <w:pStyle w:val="Odstavecseseznamem"/>
        <w:spacing w:after="0"/>
        <w:ind w:left="0"/>
      </w:pPr>
      <w:r w:rsidRPr="009C65C3">
        <w:t>„3.2.3.3 Vnitřní rozvody</w:t>
      </w:r>
    </w:p>
    <w:p w14:paraId="7318C5AC" w14:textId="77777777" w:rsidR="0022696B" w:rsidRPr="009C65C3" w:rsidRDefault="0022696B" w:rsidP="009C65C3">
      <w:pPr>
        <w:pStyle w:val="Odstavecseseznamem"/>
        <w:spacing w:after="0"/>
        <w:ind w:left="0"/>
      </w:pPr>
      <w:r w:rsidRPr="009C65C3">
        <w:t>Vnitřní kabelový rozvod ve stavědlových ústřednách bude proveden kabely v provedení TCEKY</w:t>
      </w:r>
    </w:p>
    <w:p w14:paraId="5BD85471" w14:textId="23A1A747" w:rsidR="0022696B" w:rsidRPr="009C65C3" w:rsidRDefault="0022696B" w:rsidP="009C65C3">
      <w:pPr>
        <w:pStyle w:val="Odstavecseseznamem"/>
        <w:spacing w:after="0"/>
        <w:ind w:left="0"/>
      </w:pPr>
      <w:r w:rsidRPr="009C65C3">
        <w:t>6P1 a propojovacími šňůrami, vhodnými pro dané zařízení. Vnitřní kabely a šňůry mezi skříněmi budou</w:t>
      </w:r>
      <w:r w:rsidR="009C65C3">
        <w:t xml:space="preserve"> </w:t>
      </w:r>
      <w:r w:rsidRPr="009C65C3">
        <w:t>uloženy v plechových žlabech nad skříněmi.</w:t>
      </w:r>
    </w:p>
    <w:p w14:paraId="152C647F" w14:textId="77777777" w:rsidR="0022696B" w:rsidRPr="009C65C3" w:rsidRDefault="0022696B" w:rsidP="009C65C3">
      <w:pPr>
        <w:pStyle w:val="Odstavecseseznamem"/>
        <w:spacing w:after="0"/>
        <w:ind w:left="0"/>
      </w:pPr>
      <w:r w:rsidRPr="009C65C3">
        <w:t>Vnitřní kabelové rozvody jsou řešeny v provozních souborech definitivního SZZ v sousedních</w:t>
      </w:r>
    </w:p>
    <w:p w14:paraId="63180FC3" w14:textId="77777777" w:rsidR="0022696B" w:rsidRPr="009C65C3" w:rsidRDefault="0022696B" w:rsidP="009C65C3">
      <w:pPr>
        <w:pStyle w:val="Odstavecseseznamem"/>
        <w:spacing w:after="0"/>
        <w:ind w:left="0"/>
      </w:pPr>
      <w:r w:rsidRPr="009C65C3">
        <w:t>dopravnách – ŽST Třebovice v Čechách a ŽST Česká Třebová obvod vjezdová skupina.“</w:t>
      </w:r>
    </w:p>
    <w:p w14:paraId="2D218B73" w14:textId="77777777" w:rsidR="0022696B" w:rsidRPr="009C65C3" w:rsidRDefault="0022696B" w:rsidP="009C65C3">
      <w:pPr>
        <w:pStyle w:val="Odstavecseseznamem"/>
        <w:spacing w:after="0"/>
        <w:ind w:left="0"/>
      </w:pPr>
      <w:r w:rsidRPr="009C65C3">
        <w:t>V soupisu prací jsme nenalezli položky pro doplnění vnitřních kabelových rozvodů. Žádáme zadavatele o prověření/vysvětlení.</w:t>
      </w:r>
    </w:p>
    <w:p w14:paraId="1D637270" w14:textId="77777777" w:rsidR="00F27DEF" w:rsidRPr="009C65C3" w:rsidRDefault="00F27DEF" w:rsidP="009C65C3">
      <w:pPr>
        <w:spacing w:after="0" w:line="240" w:lineRule="auto"/>
        <w:rPr>
          <w:rFonts w:eastAsia="Times New Roman" w:cs="Times New Roman"/>
          <w:b/>
          <w:lang w:eastAsia="cs-CZ"/>
        </w:rPr>
      </w:pPr>
    </w:p>
    <w:p w14:paraId="12D66D2D" w14:textId="77777777"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2D0106BC" w14:textId="6608BB46" w:rsidR="003B35C8" w:rsidRPr="009C65C3" w:rsidRDefault="00FE6C58" w:rsidP="009C65C3">
      <w:pPr>
        <w:spacing w:after="0" w:line="240" w:lineRule="auto"/>
        <w:rPr>
          <w:rFonts w:eastAsia="Times New Roman" w:cs="Times New Roman"/>
          <w:b/>
          <w:lang w:eastAsia="cs-CZ"/>
        </w:rPr>
      </w:pPr>
      <w:r w:rsidRPr="009C65C3">
        <w:rPr>
          <w:rFonts w:eastAsia="Times New Roman" w:cs="Times New Roman"/>
          <w:lang w:eastAsia="cs-CZ"/>
        </w:rPr>
        <w:t>Byly přidány položky č. 84 (75B111) a č. 85 (75B117)</w:t>
      </w:r>
    </w:p>
    <w:p w14:paraId="43850B14"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13-01-11</w:t>
      </w:r>
    </w:p>
    <w:p w14:paraId="3F4634B4" w14:textId="78055A0C" w:rsidR="00F717ED" w:rsidRDefault="00F717ED" w:rsidP="009C65C3">
      <w:pPr>
        <w:spacing w:after="0" w:line="240" w:lineRule="auto"/>
        <w:rPr>
          <w:rFonts w:eastAsia="Times New Roman" w:cs="Times New Roman"/>
          <w:b/>
          <w:lang w:eastAsia="cs-CZ"/>
        </w:rPr>
      </w:pPr>
    </w:p>
    <w:p w14:paraId="005C749A" w14:textId="77777777" w:rsidR="009C65C3" w:rsidRPr="009C65C3" w:rsidRDefault="009C65C3" w:rsidP="009C65C3">
      <w:pPr>
        <w:spacing w:after="0" w:line="240" w:lineRule="auto"/>
        <w:rPr>
          <w:rFonts w:eastAsia="Times New Roman" w:cs="Times New Roman"/>
          <w:b/>
          <w:lang w:eastAsia="cs-CZ"/>
        </w:rPr>
      </w:pPr>
    </w:p>
    <w:p w14:paraId="1B6C12A5" w14:textId="725A275A" w:rsidR="003B35C8" w:rsidRPr="0022696B" w:rsidRDefault="003B35C8" w:rsidP="009C65C3">
      <w:pPr>
        <w:spacing w:after="0" w:line="240" w:lineRule="auto"/>
        <w:rPr>
          <w:rFonts w:eastAsia="Calibri" w:cs="Times New Roman"/>
          <w:b/>
          <w:lang w:eastAsia="cs-CZ"/>
        </w:rPr>
      </w:pPr>
      <w:r w:rsidRPr="0022696B">
        <w:rPr>
          <w:rFonts w:eastAsia="Calibri" w:cs="Times New Roman"/>
          <w:b/>
          <w:lang w:eastAsia="cs-CZ"/>
        </w:rPr>
        <w:t xml:space="preserve">Dotaz č. </w:t>
      </w:r>
      <w:r w:rsidR="00D31450" w:rsidRPr="0022696B">
        <w:rPr>
          <w:rFonts w:eastAsia="Calibri" w:cs="Times New Roman"/>
          <w:b/>
          <w:lang w:eastAsia="cs-CZ"/>
        </w:rPr>
        <w:t>110</w:t>
      </w:r>
      <w:r w:rsidRPr="0022696B">
        <w:rPr>
          <w:rFonts w:eastAsia="Calibri" w:cs="Times New Roman"/>
          <w:b/>
          <w:lang w:eastAsia="cs-CZ"/>
        </w:rPr>
        <w:t>:</w:t>
      </w:r>
    </w:p>
    <w:p w14:paraId="79FCEF5E" w14:textId="77777777" w:rsidR="0022696B" w:rsidRPr="0022696B" w:rsidRDefault="0022696B" w:rsidP="009C65C3">
      <w:pPr>
        <w:pStyle w:val="Default"/>
        <w:rPr>
          <w:rFonts w:asciiTheme="minorHAnsi" w:hAnsiTheme="minorHAnsi" w:cstheme="minorHAnsi"/>
          <w:sz w:val="18"/>
          <w:szCs w:val="18"/>
        </w:rPr>
      </w:pPr>
      <w:r w:rsidRPr="0022696B">
        <w:rPr>
          <w:rFonts w:asciiTheme="minorHAnsi" w:hAnsiTheme="minorHAnsi" w:cstheme="minorHAnsi"/>
          <w:sz w:val="18"/>
          <w:szCs w:val="18"/>
        </w:rPr>
        <w:t>V </w:t>
      </w:r>
      <w:r w:rsidRPr="0022696B">
        <w:rPr>
          <w:rFonts w:asciiTheme="minorHAnsi" w:hAnsiTheme="minorHAnsi" w:cstheme="minorHAnsi"/>
          <w:b/>
          <w:sz w:val="18"/>
          <w:szCs w:val="18"/>
        </w:rPr>
        <w:t xml:space="preserve">PS 24-02-41 </w:t>
      </w:r>
      <w:proofErr w:type="spellStart"/>
      <w:r w:rsidRPr="0022696B">
        <w:rPr>
          <w:rFonts w:asciiTheme="minorHAnsi" w:hAnsiTheme="minorHAnsi" w:cstheme="minorHAnsi"/>
          <w:b/>
          <w:sz w:val="18"/>
          <w:szCs w:val="18"/>
        </w:rPr>
        <w:t>Žst</w:t>
      </w:r>
      <w:proofErr w:type="spellEnd"/>
      <w:r w:rsidRPr="0022696B">
        <w:rPr>
          <w:rFonts w:asciiTheme="minorHAnsi" w:hAnsiTheme="minorHAnsi" w:cstheme="minorHAnsi"/>
          <w:b/>
          <w:sz w:val="18"/>
          <w:szCs w:val="18"/>
        </w:rPr>
        <w:t xml:space="preserve">. Česká Třebová, technologická budova, EZS a LDP, </w:t>
      </w:r>
      <w:r w:rsidRPr="0022696B">
        <w:rPr>
          <w:rFonts w:asciiTheme="minorHAnsi" w:hAnsiTheme="minorHAnsi" w:cstheme="minorHAnsi"/>
          <w:sz w:val="18"/>
          <w:szCs w:val="18"/>
        </w:rPr>
        <w:t>je v technické zprávě i v blokových schématech 2.101 – 2.105 počítáno s ústřednami PZTS v počtu 5 ks. Ve výkazu výměr v položce č. 5 je však počet 4 ks. Žádáme zadavatele o prověření, případné doplnění počtu kusů i k položkám s tím souvisejícími ( položky č. 6, 7, 8, 9, 29, 30, 31, 32, 33, 34, 35, 41, 42, 43 ).</w:t>
      </w:r>
    </w:p>
    <w:p w14:paraId="429E8DA6" w14:textId="441E69EF" w:rsidR="003B35C8" w:rsidRPr="0022696B" w:rsidRDefault="003B35C8" w:rsidP="009C65C3">
      <w:pPr>
        <w:spacing w:after="0" w:line="240" w:lineRule="auto"/>
        <w:rPr>
          <w:rFonts w:eastAsia="Calibri" w:cs="Times New Roman"/>
          <w:b/>
          <w:color w:val="FF0000"/>
          <w:lang w:eastAsia="cs-CZ"/>
        </w:rPr>
      </w:pPr>
      <w:r w:rsidRPr="0022696B">
        <w:rPr>
          <w:rFonts w:eastAsia="Calibri" w:cs="Times New Roman"/>
          <w:b/>
          <w:lang w:eastAsia="cs-CZ"/>
        </w:rPr>
        <w:lastRenderedPageBreak/>
        <w:t xml:space="preserve">Odpověď: </w:t>
      </w:r>
    </w:p>
    <w:p w14:paraId="18F0CE2A"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5, kód položky 75O511 , EZS, ÚSTREDNA DO 48 ZÓN, změna množství na 5 ks“</w:t>
      </w:r>
    </w:p>
    <w:p w14:paraId="6921D255"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6, kód položky 75O51X , EZS, ÚSTREDNA - MONTÁŽ, změna množství na 5 ks“</w:t>
      </w:r>
    </w:p>
    <w:p w14:paraId="518F061B"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7, kód položky 75O521 , EZS, SOFTWARE ÚSTREDNY, změna množství na 5 ks“</w:t>
      </w:r>
    </w:p>
    <w:p w14:paraId="76EA23FB"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8, kód položky 75O531 , EZS, TABLO OBSLUHY, změna množství na 5 ks“</w:t>
      </w:r>
    </w:p>
    <w:p w14:paraId="0F733CC9"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9, kód položky 75O53X , EZS, TABLO OBSLUHY - MONTÁŽ, změna množství na 5 ks“</w:t>
      </w:r>
    </w:p>
    <w:p w14:paraId="52EFB460"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29, kód položky 75O5J1, EZS, KOMUNIKACNÍ ROZHRANÍ PRO INTEGRACI DO PROGRAMU TRETÍCH STRAN TCP/IP, změna množství na 5 ks“</w:t>
      </w:r>
    </w:p>
    <w:p w14:paraId="50E79A0B"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30, kód položky 75O5J2, EZS, KOMUNIKACNÍ ROZHRANÍ PRO MONITORING, SPRÁVU UŽIVATELU A KONFIGURACI TCP/IP, změna množství na 5 ks“</w:t>
      </w:r>
    </w:p>
    <w:p w14:paraId="600D89A9"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31, kód položky 75O5JX, EZS, KOMUNIKACNÍ ROZHRANÍ PRO MONITORING, SPRÁVU UŽIVATELU A KONFIGURACI TCP/IP, změna množství na 5 ks“</w:t>
      </w:r>
    </w:p>
    <w:p w14:paraId="0267074B"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32, kód položky 75O5K1, EZS, PREPETOVÁ OCHRANA SBERNICE, změna množství na 5 ks“</w:t>
      </w:r>
    </w:p>
    <w:p w14:paraId="458F7521"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33, kód položky 75O5KX, EZS, PREPETOVÁ OCHRANA SBERNICE – MONTÁŽ, změna množství na 5 ks“</w:t>
      </w:r>
    </w:p>
    <w:p w14:paraId="2B8D4543"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34, kód položky 75O5M2, EZS, SIRÉNA VENKOVNÍ, změna množství na 5 ks“</w:t>
      </w:r>
    </w:p>
    <w:p w14:paraId="65A6F6C0"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35, kód položky 75O5MX, EZS, SIRÉNA – MONTÁŽ, změna množství na 5 ks“</w:t>
      </w:r>
    </w:p>
    <w:p w14:paraId="515514AB"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41, kód položky 75O5O3, EZS, PREZKOUŠENÍ ÚSTREDNY EZS, změna množství na 5 ks“</w:t>
      </w:r>
    </w:p>
    <w:p w14:paraId="4806B3B2"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42, kód položky 75O5O4, EZS, UVEDENÍ ÚSTREDNY EZS DO TRVALÉHO PROVOZU, změna množství na 5 ks“</w:t>
      </w:r>
    </w:p>
    <w:p w14:paraId="54B40A9F" w14:textId="2E8A3240" w:rsidR="003B35C8"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upravena položka č. 43, kód položky 75O5O5, EZS, REVIZE ÚSTREDNY EZS, změna množství na 5 ks“</w:t>
      </w:r>
    </w:p>
    <w:p w14:paraId="628503B7" w14:textId="680EE046"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24-02-41</w:t>
      </w:r>
    </w:p>
    <w:p w14:paraId="1A0850A7" w14:textId="75F1DD55" w:rsidR="003B35C8" w:rsidRPr="009C65C3" w:rsidRDefault="003B35C8" w:rsidP="009C65C3">
      <w:pPr>
        <w:spacing w:after="0" w:line="240" w:lineRule="auto"/>
        <w:rPr>
          <w:rFonts w:eastAsia="Times New Roman" w:cs="Times New Roman"/>
          <w:b/>
          <w:lang w:eastAsia="cs-CZ"/>
        </w:rPr>
      </w:pPr>
    </w:p>
    <w:p w14:paraId="5AC4F838" w14:textId="77777777" w:rsidR="009C65C3" w:rsidRPr="009C65C3" w:rsidRDefault="009C65C3" w:rsidP="009C65C3">
      <w:pPr>
        <w:spacing w:after="0" w:line="240" w:lineRule="auto"/>
        <w:rPr>
          <w:rFonts w:eastAsia="Times New Roman" w:cs="Times New Roman"/>
          <w:b/>
          <w:lang w:eastAsia="cs-CZ"/>
        </w:rPr>
      </w:pPr>
    </w:p>
    <w:p w14:paraId="4C0AD6CE" w14:textId="3AE511E5"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111</w:t>
      </w:r>
      <w:r w:rsidRPr="009C65C3">
        <w:rPr>
          <w:rFonts w:eastAsia="Calibri" w:cs="Times New Roman"/>
          <w:b/>
          <w:lang w:eastAsia="cs-CZ"/>
        </w:rPr>
        <w:t>:</w:t>
      </w:r>
    </w:p>
    <w:p w14:paraId="5FEA0E42" w14:textId="50D92E5D" w:rsidR="001762FE" w:rsidRPr="009C65C3" w:rsidRDefault="0022696B" w:rsidP="009C65C3">
      <w:pPr>
        <w:spacing w:after="0" w:line="240" w:lineRule="auto"/>
        <w:rPr>
          <w:rFonts w:cstheme="minorHAnsi"/>
        </w:rPr>
      </w:pPr>
      <w:r w:rsidRPr="009C65C3">
        <w:rPr>
          <w:rFonts w:cstheme="minorHAnsi"/>
        </w:rPr>
        <w:t>V </w:t>
      </w:r>
      <w:r w:rsidRPr="009C65C3">
        <w:rPr>
          <w:rFonts w:cstheme="minorHAnsi"/>
          <w:b/>
        </w:rPr>
        <w:t xml:space="preserve">PS 24-02-41 </w:t>
      </w:r>
      <w:proofErr w:type="spellStart"/>
      <w:r w:rsidRPr="009C65C3">
        <w:rPr>
          <w:rFonts w:cstheme="minorHAnsi"/>
          <w:b/>
        </w:rPr>
        <w:t>Žst</w:t>
      </w:r>
      <w:proofErr w:type="spellEnd"/>
      <w:r w:rsidRPr="009C65C3">
        <w:rPr>
          <w:rFonts w:cstheme="minorHAnsi"/>
          <w:b/>
        </w:rPr>
        <w:t xml:space="preserve">. Česká Třebová, technologická budova, EZS a LDP, </w:t>
      </w:r>
      <w:r w:rsidRPr="009C65C3">
        <w:rPr>
          <w:rFonts w:cstheme="minorHAnsi"/>
        </w:rPr>
        <w:t>ve výkazu výměr chybí položky pro tlačítkové hlásiče. Žádáme zadavatele o prověření.</w:t>
      </w:r>
    </w:p>
    <w:p w14:paraId="36D49401" w14:textId="77777777" w:rsidR="0022696B" w:rsidRPr="009C65C3" w:rsidRDefault="0022696B" w:rsidP="009C65C3">
      <w:pPr>
        <w:spacing w:after="0" w:line="240" w:lineRule="auto"/>
        <w:rPr>
          <w:rFonts w:eastAsia="Times New Roman" w:cs="Times New Roman"/>
          <w:b/>
          <w:lang w:eastAsia="cs-CZ"/>
        </w:rPr>
      </w:pPr>
    </w:p>
    <w:p w14:paraId="46300897" w14:textId="77777777" w:rsidR="003B35C8" w:rsidRPr="009C65C3" w:rsidRDefault="003B35C8"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31F41E07"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doplněna položka č. 49, kód položky 75O1B1, EPS (ZPDP), HLÁSIČ TLAČÍTKOVÝ - LEHKÉ PROVEDENÍ - DODÁVKA, množství na 7 ks“</w:t>
      </w:r>
    </w:p>
    <w:p w14:paraId="45747072" w14:textId="08B726B6" w:rsidR="003B35C8"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doplněna položka č. 50, kód položky 75O1BX, EPS (ZPDP), HLÁSIČ - MONTÁŽ, množství na 7 ks“</w:t>
      </w:r>
    </w:p>
    <w:p w14:paraId="489696DE"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24-02-41</w:t>
      </w:r>
    </w:p>
    <w:p w14:paraId="1F0AAFF7" w14:textId="51736B9D" w:rsidR="003B35C8" w:rsidRPr="009C65C3" w:rsidRDefault="003B35C8" w:rsidP="009C65C3">
      <w:pPr>
        <w:spacing w:after="0" w:line="240" w:lineRule="auto"/>
        <w:rPr>
          <w:rFonts w:eastAsia="Times New Roman" w:cs="Times New Roman"/>
          <w:b/>
          <w:lang w:eastAsia="cs-CZ"/>
        </w:rPr>
      </w:pPr>
    </w:p>
    <w:p w14:paraId="53F435C2" w14:textId="77777777" w:rsidR="009C65C3" w:rsidRPr="0022696B" w:rsidRDefault="009C65C3" w:rsidP="009C65C3">
      <w:pPr>
        <w:spacing w:after="0" w:line="240" w:lineRule="auto"/>
        <w:rPr>
          <w:rFonts w:eastAsia="Times New Roman" w:cs="Times New Roman"/>
          <w:b/>
          <w:color w:val="FF0000"/>
          <w:lang w:eastAsia="cs-CZ"/>
        </w:rPr>
      </w:pPr>
    </w:p>
    <w:p w14:paraId="2EB5BDED" w14:textId="7ABA4827" w:rsidR="001762FE" w:rsidRPr="0022696B" w:rsidRDefault="001762FE" w:rsidP="009C65C3">
      <w:pPr>
        <w:spacing w:after="0" w:line="240" w:lineRule="auto"/>
        <w:rPr>
          <w:rFonts w:eastAsia="Calibri" w:cs="Times New Roman"/>
          <w:b/>
          <w:lang w:eastAsia="cs-CZ"/>
        </w:rPr>
      </w:pPr>
      <w:r w:rsidRPr="0022696B">
        <w:rPr>
          <w:rFonts w:eastAsia="Calibri" w:cs="Times New Roman"/>
          <w:b/>
          <w:lang w:eastAsia="cs-CZ"/>
        </w:rPr>
        <w:t xml:space="preserve">Dotaz č. </w:t>
      </w:r>
      <w:r w:rsidR="00D31450" w:rsidRPr="0022696B">
        <w:rPr>
          <w:rFonts w:eastAsia="Calibri" w:cs="Times New Roman"/>
          <w:b/>
          <w:lang w:eastAsia="cs-CZ"/>
        </w:rPr>
        <w:t>112</w:t>
      </w:r>
      <w:r w:rsidRPr="0022696B">
        <w:rPr>
          <w:rFonts w:eastAsia="Calibri" w:cs="Times New Roman"/>
          <w:b/>
          <w:lang w:eastAsia="cs-CZ"/>
        </w:rPr>
        <w:t>:</w:t>
      </w:r>
    </w:p>
    <w:p w14:paraId="1DFDF0E1" w14:textId="77777777" w:rsidR="0022696B" w:rsidRPr="0022696B" w:rsidRDefault="0022696B" w:rsidP="009C65C3">
      <w:pPr>
        <w:pStyle w:val="Default"/>
        <w:rPr>
          <w:rFonts w:asciiTheme="minorHAnsi" w:hAnsiTheme="minorHAnsi" w:cstheme="minorHAnsi"/>
          <w:sz w:val="18"/>
          <w:szCs w:val="18"/>
        </w:rPr>
      </w:pPr>
      <w:r w:rsidRPr="0022696B">
        <w:rPr>
          <w:rFonts w:asciiTheme="minorHAnsi" w:hAnsiTheme="minorHAnsi" w:cstheme="minorHAnsi"/>
          <w:sz w:val="18"/>
          <w:szCs w:val="18"/>
        </w:rPr>
        <w:t>V </w:t>
      </w:r>
      <w:r w:rsidRPr="0022696B">
        <w:rPr>
          <w:rFonts w:asciiTheme="minorHAnsi" w:hAnsiTheme="minorHAnsi" w:cstheme="minorHAnsi"/>
          <w:b/>
          <w:sz w:val="18"/>
          <w:szCs w:val="18"/>
        </w:rPr>
        <w:t xml:space="preserve">PS 24-02-41 </w:t>
      </w:r>
      <w:proofErr w:type="spellStart"/>
      <w:r w:rsidRPr="0022696B">
        <w:rPr>
          <w:rFonts w:asciiTheme="minorHAnsi" w:hAnsiTheme="minorHAnsi" w:cstheme="minorHAnsi"/>
          <w:b/>
          <w:sz w:val="18"/>
          <w:szCs w:val="18"/>
        </w:rPr>
        <w:t>Žst</w:t>
      </w:r>
      <w:proofErr w:type="spellEnd"/>
      <w:r w:rsidRPr="0022696B">
        <w:rPr>
          <w:rFonts w:asciiTheme="minorHAnsi" w:hAnsiTheme="minorHAnsi" w:cstheme="minorHAnsi"/>
          <w:b/>
          <w:sz w:val="18"/>
          <w:szCs w:val="18"/>
        </w:rPr>
        <w:t xml:space="preserve">. Česká Třebová, technologická budova, EZS a LDP, </w:t>
      </w:r>
      <w:r w:rsidRPr="0022696B">
        <w:rPr>
          <w:rFonts w:asciiTheme="minorHAnsi" w:hAnsiTheme="minorHAnsi" w:cstheme="minorHAnsi"/>
          <w:sz w:val="18"/>
          <w:szCs w:val="18"/>
        </w:rPr>
        <w:t xml:space="preserve">se ve výkazu výměr vyskytují položky č. 27 a 28 PZTS, BEZKONTAKTNÍ ČTEČKA KARET. Domníváme se, že k těmto položkám chybí i následné položky 75O5H1 a 75O5HX PZTS, PROPOJOVACÍ MODUL PRO ČTEČKU. Žádáme zadavatele o prověření. </w:t>
      </w:r>
    </w:p>
    <w:p w14:paraId="08485A2A" w14:textId="77777777" w:rsidR="009C65C3" w:rsidRPr="0022696B" w:rsidRDefault="009C65C3" w:rsidP="009C65C3">
      <w:pPr>
        <w:spacing w:after="0" w:line="240" w:lineRule="auto"/>
        <w:rPr>
          <w:rFonts w:eastAsia="Calibri" w:cs="Times New Roman"/>
          <w:b/>
          <w:lang w:eastAsia="cs-CZ"/>
        </w:rPr>
      </w:pPr>
    </w:p>
    <w:p w14:paraId="7039AEE2" w14:textId="045FD4B2" w:rsidR="001762FE" w:rsidRPr="009C65C3" w:rsidRDefault="001762FE"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664A42BF"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doplněna položka č. 51, kód položky 75O5HX, PZTS, PROPOJOVACÍ MODUL PRO ČTEČKU - MONTÁŽ, množství na 9 ks“</w:t>
      </w:r>
    </w:p>
    <w:p w14:paraId="4FFB214F" w14:textId="13A3CB08" w:rsidR="001762FE"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24-02-41 byla doplněna položka č. 52, kód položky 75O5H1, PZTS, PROPOJOVACÍ MODUL PRO ČTEČKU - DODÁVKA, množství na 9 ks“</w:t>
      </w:r>
    </w:p>
    <w:p w14:paraId="5173BE8A" w14:textId="77777777"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lastRenderedPageBreak/>
        <w:t>Upraven soupis prací PS 24-02-41</w:t>
      </w:r>
    </w:p>
    <w:p w14:paraId="2178F3D8" w14:textId="5AB7AA5D" w:rsidR="001762FE" w:rsidRPr="009C65C3" w:rsidRDefault="001762FE" w:rsidP="009C65C3">
      <w:pPr>
        <w:spacing w:after="0" w:line="240" w:lineRule="auto"/>
        <w:rPr>
          <w:rFonts w:eastAsia="Times New Roman" w:cs="Times New Roman"/>
          <w:b/>
          <w:lang w:eastAsia="cs-CZ"/>
        </w:rPr>
      </w:pPr>
    </w:p>
    <w:p w14:paraId="530F98F6" w14:textId="77777777" w:rsidR="009C65C3" w:rsidRPr="009C65C3" w:rsidRDefault="009C65C3" w:rsidP="009C65C3">
      <w:pPr>
        <w:spacing w:after="0" w:line="240" w:lineRule="auto"/>
        <w:rPr>
          <w:rFonts w:eastAsia="Times New Roman" w:cs="Times New Roman"/>
          <w:b/>
          <w:lang w:eastAsia="cs-CZ"/>
        </w:rPr>
      </w:pPr>
    </w:p>
    <w:p w14:paraId="20A53754" w14:textId="13F4FC48" w:rsidR="001762FE" w:rsidRPr="009C65C3" w:rsidRDefault="001762FE" w:rsidP="009C65C3">
      <w:pPr>
        <w:spacing w:after="0" w:line="240" w:lineRule="auto"/>
        <w:rPr>
          <w:rFonts w:eastAsia="Calibri" w:cs="Times New Roman"/>
          <w:b/>
          <w:lang w:eastAsia="cs-CZ"/>
        </w:rPr>
      </w:pPr>
      <w:r w:rsidRPr="009C65C3">
        <w:rPr>
          <w:rFonts w:eastAsia="Calibri" w:cs="Times New Roman"/>
          <w:b/>
          <w:lang w:eastAsia="cs-CZ"/>
        </w:rPr>
        <w:t xml:space="preserve">Dotaz č. </w:t>
      </w:r>
      <w:r w:rsidR="00D31450" w:rsidRPr="009C65C3">
        <w:rPr>
          <w:rFonts w:eastAsia="Calibri" w:cs="Times New Roman"/>
          <w:b/>
          <w:lang w:eastAsia="cs-CZ"/>
        </w:rPr>
        <w:t>113</w:t>
      </w:r>
      <w:r w:rsidRPr="009C65C3">
        <w:rPr>
          <w:rFonts w:eastAsia="Calibri" w:cs="Times New Roman"/>
          <w:b/>
          <w:lang w:eastAsia="cs-CZ"/>
        </w:rPr>
        <w:t>:</w:t>
      </w:r>
    </w:p>
    <w:p w14:paraId="5A6300BC" w14:textId="470668AE" w:rsidR="001762FE" w:rsidRPr="009C65C3" w:rsidRDefault="0022696B" w:rsidP="009C65C3">
      <w:pPr>
        <w:pStyle w:val="Default"/>
        <w:rPr>
          <w:rFonts w:asciiTheme="minorHAnsi" w:hAnsiTheme="minorHAnsi" w:cstheme="minorHAnsi"/>
          <w:color w:val="auto"/>
          <w:sz w:val="18"/>
          <w:szCs w:val="18"/>
        </w:rPr>
      </w:pPr>
      <w:r w:rsidRPr="009C65C3">
        <w:rPr>
          <w:rFonts w:asciiTheme="minorHAnsi" w:hAnsiTheme="minorHAnsi" w:cstheme="minorHAnsi"/>
          <w:color w:val="auto"/>
          <w:sz w:val="18"/>
          <w:szCs w:val="18"/>
        </w:rPr>
        <w:t>V </w:t>
      </w:r>
      <w:r w:rsidRPr="009C65C3">
        <w:rPr>
          <w:rFonts w:asciiTheme="minorHAnsi" w:hAnsiTheme="minorHAnsi" w:cstheme="minorHAnsi"/>
          <w:b/>
          <w:color w:val="auto"/>
          <w:sz w:val="18"/>
          <w:szCs w:val="18"/>
        </w:rPr>
        <w:t xml:space="preserve">PS 24-02-43 </w:t>
      </w:r>
      <w:proofErr w:type="spellStart"/>
      <w:r w:rsidRPr="009C65C3">
        <w:rPr>
          <w:rFonts w:asciiTheme="minorHAnsi" w:hAnsiTheme="minorHAnsi" w:cstheme="minorHAnsi"/>
          <w:b/>
          <w:color w:val="auto"/>
          <w:sz w:val="18"/>
          <w:szCs w:val="18"/>
        </w:rPr>
        <w:t>Žst</w:t>
      </w:r>
      <w:proofErr w:type="spellEnd"/>
      <w:r w:rsidRPr="009C65C3">
        <w:rPr>
          <w:rFonts w:asciiTheme="minorHAnsi" w:hAnsiTheme="minorHAnsi" w:cstheme="minorHAnsi"/>
          <w:b/>
          <w:color w:val="auto"/>
          <w:sz w:val="18"/>
          <w:szCs w:val="18"/>
        </w:rPr>
        <w:t>. Č. Třebová, OTV, EZS a LDP,</w:t>
      </w:r>
      <w:r w:rsidRPr="009C65C3">
        <w:rPr>
          <w:rFonts w:asciiTheme="minorHAnsi" w:hAnsiTheme="minorHAnsi" w:cstheme="minorHAnsi"/>
          <w:color w:val="auto"/>
          <w:sz w:val="18"/>
          <w:szCs w:val="18"/>
        </w:rPr>
        <w:t xml:space="preserve"> je ve výkazu výměr a technické zprávě uveden počet </w:t>
      </w:r>
      <w:proofErr w:type="spellStart"/>
      <w:r w:rsidRPr="009C65C3">
        <w:rPr>
          <w:rFonts w:asciiTheme="minorHAnsi" w:hAnsiTheme="minorHAnsi" w:cstheme="minorHAnsi"/>
          <w:color w:val="auto"/>
          <w:sz w:val="18"/>
          <w:szCs w:val="18"/>
        </w:rPr>
        <w:t>Koncetrátorů</w:t>
      </w:r>
      <w:proofErr w:type="spellEnd"/>
      <w:r w:rsidRPr="009C65C3">
        <w:rPr>
          <w:rFonts w:asciiTheme="minorHAnsi" w:hAnsiTheme="minorHAnsi" w:cstheme="minorHAnsi"/>
          <w:color w:val="auto"/>
          <w:sz w:val="18"/>
          <w:szCs w:val="18"/>
        </w:rPr>
        <w:t xml:space="preserve"> 13 ks. Ve schématu jich je zapojeno 8 ks. Žádáme zadavatele o upřesnění.</w:t>
      </w:r>
    </w:p>
    <w:p w14:paraId="0073EE0B" w14:textId="77777777" w:rsidR="009C65C3" w:rsidRPr="009C65C3" w:rsidRDefault="009C65C3" w:rsidP="009C65C3">
      <w:pPr>
        <w:spacing w:after="0" w:line="240" w:lineRule="auto"/>
        <w:rPr>
          <w:rFonts w:eastAsia="Calibri" w:cs="Times New Roman"/>
          <w:b/>
          <w:lang w:eastAsia="cs-CZ"/>
        </w:rPr>
      </w:pPr>
    </w:p>
    <w:p w14:paraId="23201486" w14:textId="186BF3C8" w:rsidR="001762FE" w:rsidRPr="009C65C3" w:rsidRDefault="001762FE" w:rsidP="009C65C3">
      <w:pPr>
        <w:spacing w:after="0" w:line="240" w:lineRule="auto"/>
        <w:rPr>
          <w:rFonts w:eastAsia="Calibri" w:cs="Times New Roman"/>
          <w:b/>
          <w:lang w:eastAsia="cs-CZ"/>
        </w:rPr>
      </w:pPr>
      <w:r w:rsidRPr="009C65C3">
        <w:rPr>
          <w:rFonts w:eastAsia="Calibri" w:cs="Times New Roman"/>
          <w:b/>
          <w:lang w:eastAsia="cs-CZ"/>
        </w:rPr>
        <w:t xml:space="preserve">Odpověď: </w:t>
      </w:r>
    </w:p>
    <w:p w14:paraId="65D937B0" w14:textId="6310E9AB"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 xml:space="preserve">Ve schématu je </w:t>
      </w:r>
      <w:r w:rsidR="00A40611" w:rsidRPr="009C65C3">
        <w:rPr>
          <w:rFonts w:eastAsia="Times New Roman" w:cs="Times New Roman"/>
          <w:lang w:eastAsia="cs-CZ"/>
        </w:rPr>
        <w:t>Koncentrátorů</w:t>
      </w:r>
      <w:r w:rsidRPr="009C65C3">
        <w:rPr>
          <w:rFonts w:eastAsia="Times New Roman" w:cs="Times New Roman"/>
          <w:lang w:eastAsia="cs-CZ"/>
        </w:rPr>
        <w:t xml:space="preserve"> zapojeno 9ks. V TZ byla upravena kapitola 4.2 Základní kapacitní údaje. V příloze 2.101 bylo opraveno číslovaní koncentrátorů.</w:t>
      </w:r>
    </w:p>
    <w:p w14:paraId="593A488E" w14:textId="77777777" w:rsidR="003D3489" w:rsidRPr="009C65C3" w:rsidRDefault="003D3489" w:rsidP="009C65C3">
      <w:pPr>
        <w:spacing w:after="0"/>
        <w:rPr>
          <w:rFonts w:ascii="Calibri" w:eastAsia="Times New Roman" w:hAnsi="Calibri" w:cs="Calibri"/>
          <w:sz w:val="22"/>
          <w:szCs w:val="22"/>
          <w:lang w:eastAsia="cs-CZ"/>
        </w:rPr>
      </w:pPr>
      <w:r w:rsidRPr="009C65C3">
        <w:rPr>
          <w:rFonts w:eastAsia="Times New Roman" w:cs="Times New Roman"/>
          <w:lang w:eastAsia="cs-CZ"/>
        </w:rPr>
        <w:t>V soupisu prací PS 24-02-43 byla upravena položka č. 14, kód položky 75O551, EZS, KONCENTRÁTOR 8 ZÓN + 4 PGM VÝSTUPY V PLASTOVÉM KRYTU, změna množství na 9 ks“</w:t>
      </w:r>
    </w:p>
    <w:p w14:paraId="2BFE65D3" w14:textId="77777777" w:rsidR="003D3489" w:rsidRPr="009C65C3" w:rsidRDefault="003D3489" w:rsidP="009C65C3">
      <w:pPr>
        <w:spacing w:after="0"/>
        <w:rPr>
          <w:rFonts w:eastAsia="Times New Roman" w:cs="Times New Roman"/>
          <w:lang w:eastAsia="cs-CZ"/>
        </w:rPr>
      </w:pPr>
      <w:r w:rsidRPr="009C65C3">
        <w:rPr>
          <w:rFonts w:eastAsia="Times New Roman" w:cs="Times New Roman"/>
          <w:lang w:eastAsia="cs-CZ"/>
        </w:rPr>
        <w:t>V soupisu prací PS 24-02-43 byla upravena položka č. 15, kód položky 75O55X, EZS, KONCENTRÁTOR – MONTÁŽ, změna množství na 9 ks“</w:t>
      </w:r>
    </w:p>
    <w:p w14:paraId="145E9F96" w14:textId="647DC3C3" w:rsidR="00F717ED" w:rsidRPr="009C65C3" w:rsidRDefault="00F717ED" w:rsidP="009C65C3">
      <w:pPr>
        <w:spacing w:after="0" w:line="240" w:lineRule="auto"/>
        <w:rPr>
          <w:rFonts w:eastAsia="Times New Roman" w:cs="Times New Roman"/>
          <w:b/>
          <w:lang w:eastAsia="cs-CZ"/>
        </w:rPr>
      </w:pPr>
      <w:r w:rsidRPr="009C65C3">
        <w:rPr>
          <w:rFonts w:eastAsia="Times New Roman" w:cs="Times New Roman"/>
          <w:b/>
          <w:lang w:eastAsia="cs-CZ"/>
        </w:rPr>
        <w:t>Upraven soupis prací PS 24-02-43</w:t>
      </w:r>
    </w:p>
    <w:p w14:paraId="6CB40257" w14:textId="73E4337D" w:rsidR="00017770" w:rsidRPr="009C65C3" w:rsidRDefault="00017770" w:rsidP="009C65C3">
      <w:pPr>
        <w:spacing w:after="0" w:line="240" w:lineRule="auto"/>
        <w:rPr>
          <w:rFonts w:eastAsia="Times New Roman" w:cs="Times New Roman"/>
          <w:b/>
          <w:lang w:eastAsia="cs-CZ"/>
        </w:rPr>
      </w:pPr>
      <w:r w:rsidRPr="009C65C3">
        <w:rPr>
          <w:rFonts w:eastAsia="Times New Roman" w:cs="Times New Roman"/>
          <w:b/>
          <w:lang w:eastAsia="cs-CZ"/>
        </w:rPr>
        <w:t>Upravena příloha dokumentace PS 24-02-43 1.001 a 2.101</w:t>
      </w:r>
    </w:p>
    <w:p w14:paraId="694919DC" w14:textId="77777777" w:rsidR="001762FE" w:rsidRPr="009C65C3" w:rsidRDefault="001762FE" w:rsidP="009C65C3">
      <w:pPr>
        <w:spacing w:after="0" w:line="240" w:lineRule="auto"/>
        <w:rPr>
          <w:rFonts w:eastAsia="Times New Roman" w:cs="Times New Roman"/>
          <w:b/>
          <w:lang w:eastAsia="cs-CZ"/>
        </w:rPr>
      </w:pPr>
    </w:p>
    <w:p w14:paraId="2ACDDA1C" w14:textId="77777777" w:rsidR="00664163" w:rsidRPr="00BD5319" w:rsidRDefault="00664163" w:rsidP="009C65C3">
      <w:pPr>
        <w:spacing w:after="0" w:line="240" w:lineRule="auto"/>
        <w:rPr>
          <w:rFonts w:eastAsia="Times New Roman" w:cs="Times New Roman"/>
          <w:lang w:eastAsia="cs-CZ"/>
        </w:rPr>
      </w:pPr>
    </w:p>
    <w:p w14:paraId="36353B3D" w14:textId="3BC87608" w:rsidR="00664163" w:rsidRDefault="00664163" w:rsidP="009C65C3">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 xml:space="preserve">změny/doplnění zadávací </w:t>
      </w:r>
      <w:r w:rsidRPr="009C65C3">
        <w:rPr>
          <w:rFonts w:eastAsia="Times New Roman" w:cs="Times New Roman"/>
          <w:b/>
          <w:lang w:eastAsia="cs-CZ"/>
        </w:rPr>
        <w:t>dokumentace</w:t>
      </w:r>
      <w:r w:rsidRPr="009C65C3">
        <w:rPr>
          <w:rFonts w:eastAsia="Times New Roman" w:cs="Times New Roman"/>
          <w:lang w:eastAsia="cs-CZ"/>
        </w:rPr>
        <w:t xml:space="preserve">, postupuje zadavatel v souladu s </w:t>
      </w:r>
      <w:proofErr w:type="spellStart"/>
      <w:r w:rsidRPr="009C65C3">
        <w:rPr>
          <w:rFonts w:eastAsia="Times New Roman" w:cs="Times New Roman"/>
          <w:lang w:eastAsia="cs-CZ"/>
        </w:rPr>
        <w:t>ust</w:t>
      </w:r>
      <w:proofErr w:type="spellEnd"/>
      <w:r w:rsidRPr="009C65C3">
        <w:rPr>
          <w:rFonts w:eastAsia="Times New Roman" w:cs="Times New Roman"/>
          <w:lang w:eastAsia="cs-CZ"/>
        </w:rPr>
        <w:t xml:space="preserve">. § 99 odst. 2 ZZVZ a prodlužuje lhůtu pro podání nabídek ze dne </w:t>
      </w:r>
      <w:r w:rsidR="009C65C3" w:rsidRPr="009C65C3">
        <w:rPr>
          <w:rFonts w:eastAsia="Times New Roman" w:cs="Times New Roman"/>
          <w:lang w:eastAsia="cs-CZ"/>
        </w:rPr>
        <w:t>18. 9. 2024</w:t>
      </w:r>
      <w:r w:rsidRPr="009C65C3">
        <w:rPr>
          <w:rFonts w:eastAsia="Times New Roman" w:cs="Times New Roman"/>
          <w:lang w:eastAsia="cs-CZ"/>
        </w:rPr>
        <w:t xml:space="preserve"> na den </w:t>
      </w:r>
      <w:r w:rsidR="009C65C3" w:rsidRPr="009C65C3">
        <w:rPr>
          <w:rFonts w:eastAsia="Times New Roman" w:cs="Times New Roman"/>
          <w:b/>
          <w:lang w:eastAsia="cs-CZ"/>
        </w:rPr>
        <w:t>19. 9. 2024</w:t>
      </w:r>
      <w:r w:rsidRPr="009C65C3">
        <w:rPr>
          <w:rFonts w:eastAsia="Times New Roman" w:cs="Times New Roman"/>
          <w:lang w:eastAsia="cs-CZ"/>
        </w:rPr>
        <w:t>.</w:t>
      </w: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58F6D20B" w14:textId="613E00D5" w:rsidR="00664163" w:rsidRPr="00BD5319" w:rsidRDefault="00664163" w:rsidP="00664163">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5"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9C65C3" w:rsidRPr="009C65C3">
        <w:rPr>
          <w:rFonts w:eastAsia="Times New Roman" w:cs="Times New Roman"/>
          <w:lang w:eastAsia="cs-CZ"/>
        </w:rPr>
        <w:t>Z2024-029160</w:t>
      </w:r>
      <w:r w:rsidRPr="00BD5319">
        <w:rPr>
          <w:rFonts w:eastAsia="Times New Roman" w:cs="Times New Roman"/>
          <w:lang w:eastAsia="cs-CZ"/>
        </w:rPr>
        <w:t>). Změny se týkají těchto ustanovení:</w:t>
      </w: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0B201D46"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w:t>
      </w:r>
      <w:r w:rsidRPr="009C65C3">
        <w:rPr>
          <w:rFonts w:eastAsia="Times New Roman" w:cs="Times New Roman"/>
          <w:lang w:eastAsia="cs-CZ"/>
        </w:rPr>
        <w:t xml:space="preserve">datum </w:t>
      </w:r>
      <w:r w:rsidR="009C65C3" w:rsidRPr="009C65C3">
        <w:rPr>
          <w:rFonts w:eastAsia="Times New Roman" w:cs="Times New Roman"/>
          <w:lang w:eastAsia="cs-CZ"/>
        </w:rPr>
        <w:t>18. 9. 2024</w:t>
      </w:r>
      <w:r w:rsidRPr="009C65C3">
        <w:rPr>
          <w:rFonts w:eastAsia="Times New Roman" w:cs="Times New Roman"/>
          <w:lang w:eastAsia="cs-CZ"/>
        </w:rPr>
        <w:t xml:space="preserve"> a </w:t>
      </w:r>
      <w:r w:rsidRPr="009C65C3">
        <w:rPr>
          <w:rFonts w:eastAsia="Times New Roman" w:cs="Times New Roman"/>
          <w:color w:val="000000" w:themeColor="text1"/>
          <w:lang w:eastAsia="cs-CZ"/>
        </w:rPr>
        <w:t xml:space="preserve">nahrazujeme datem </w:t>
      </w:r>
      <w:r w:rsidR="009C65C3" w:rsidRPr="009C65C3">
        <w:rPr>
          <w:rFonts w:eastAsia="Times New Roman" w:cs="Times New Roman"/>
          <w:b/>
          <w:bCs/>
          <w:color w:val="000000" w:themeColor="text1"/>
          <w:lang w:eastAsia="cs-CZ"/>
        </w:rPr>
        <w:t>19. 9. 2024</w:t>
      </w:r>
      <w:r w:rsidRPr="009C65C3">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6"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5089BAAE" w14:textId="7B1EEB23" w:rsidR="00382EC3" w:rsidRPr="009C65C3" w:rsidRDefault="00664163" w:rsidP="009C65C3">
      <w:pPr>
        <w:tabs>
          <w:tab w:val="center" w:pos="7371"/>
        </w:tabs>
        <w:spacing w:after="0" w:line="240" w:lineRule="auto"/>
        <w:rPr>
          <w:rFonts w:eastAsia="Calibri" w:cs="Times New Roman"/>
          <w:b/>
          <w:bCs/>
          <w:lang w:eastAsia="cs-CZ"/>
        </w:rPr>
      </w:pPr>
      <w:r w:rsidRPr="009C65C3">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70B8FD2D" w14:textId="4072C5A6" w:rsidR="00382EC3" w:rsidRDefault="00382EC3" w:rsidP="00664163">
      <w:pPr>
        <w:spacing w:after="0" w:line="240" w:lineRule="auto"/>
        <w:jc w:val="both"/>
        <w:rPr>
          <w:rFonts w:eastAsia="Calibri" w:cs="Times New Roman"/>
          <w:lang w:eastAsia="cs-CZ"/>
        </w:rPr>
      </w:pPr>
      <w:r w:rsidRPr="00382EC3">
        <w:rPr>
          <w:rFonts w:eastAsia="Calibri" w:cs="Times New Roman"/>
          <w:lang w:eastAsia="cs-CZ"/>
        </w:rPr>
        <w:t>PS130111 2.701_24.7.2024</w:t>
      </w:r>
    </w:p>
    <w:p w14:paraId="622D07C8" w14:textId="24805CA9" w:rsidR="00382EC3" w:rsidRDefault="00382EC3" w:rsidP="00664163">
      <w:pPr>
        <w:spacing w:after="0" w:line="240" w:lineRule="auto"/>
        <w:jc w:val="both"/>
        <w:rPr>
          <w:rFonts w:eastAsia="Calibri" w:cs="Times New Roman"/>
          <w:lang w:eastAsia="cs-CZ"/>
        </w:rPr>
      </w:pPr>
      <w:r w:rsidRPr="00382EC3">
        <w:rPr>
          <w:rFonts w:eastAsia="Calibri" w:cs="Times New Roman"/>
          <w:lang w:eastAsia="cs-CZ"/>
        </w:rPr>
        <w:t>PS130111 2.702_24.7.2024</w:t>
      </w:r>
    </w:p>
    <w:p w14:paraId="32DACA08" w14:textId="73D9C9B4" w:rsidR="00382EC3" w:rsidRDefault="00382EC3" w:rsidP="00664163">
      <w:pPr>
        <w:spacing w:after="0" w:line="240" w:lineRule="auto"/>
        <w:jc w:val="both"/>
        <w:rPr>
          <w:rFonts w:eastAsia="Calibri" w:cs="Times New Roman"/>
          <w:lang w:eastAsia="cs-CZ"/>
        </w:rPr>
      </w:pPr>
      <w:r w:rsidRPr="00382EC3">
        <w:rPr>
          <w:rFonts w:eastAsia="Calibri" w:cs="Times New Roman"/>
          <w:lang w:eastAsia="cs-CZ"/>
        </w:rPr>
        <w:t>PS130111 2.703_24.7.2024</w:t>
      </w:r>
    </w:p>
    <w:p w14:paraId="1C8A4FD6" w14:textId="0A501B75" w:rsidR="00382EC3" w:rsidRDefault="00382EC3" w:rsidP="00664163">
      <w:pPr>
        <w:spacing w:after="0" w:line="240" w:lineRule="auto"/>
        <w:jc w:val="both"/>
        <w:rPr>
          <w:rFonts w:eastAsia="Calibri" w:cs="Times New Roman"/>
          <w:lang w:eastAsia="cs-CZ"/>
        </w:rPr>
      </w:pPr>
      <w:r w:rsidRPr="00382EC3">
        <w:rPr>
          <w:rFonts w:eastAsia="Calibri" w:cs="Times New Roman"/>
          <w:lang w:eastAsia="cs-CZ"/>
        </w:rPr>
        <w:t>PS130111 2.704_24.7.2024</w:t>
      </w:r>
    </w:p>
    <w:p w14:paraId="557D4D01" w14:textId="6F5030CF" w:rsidR="00382EC3" w:rsidRDefault="00382EC3" w:rsidP="00664163">
      <w:pPr>
        <w:spacing w:after="0" w:line="240" w:lineRule="auto"/>
        <w:jc w:val="both"/>
        <w:rPr>
          <w:rFonts w:eastAsia="Calibri" w:cs="Times New Roman"/>
          <w:lang w:eastAsia="cs-CZ"/>
        </w:rPr>
      </w:pPr>
      <w:r w:rsidRPr="00382EC3">
        <w:rPr>
          <w:rFonts w:eastAsia="Calibri" w:cs="Times New Roman"/>
          <w:lang w:eastAsia="cs-CZ"/>
        </w:rPr>
        <w:t>PS130111 2.705_24.7.2024</w:t>
      </w:r>
    </w:p>
    <w:p w14:paraId="6A71D6DB" w14:textId="6B59B7D7" w:rsidR="00382EC3" w:rsidRDefault="00382EC3" w:rsidP="00664163">
      <w:pPr>
        <w:spacing w:after="0" w:line="240" w:lineRule="auto"/>
        <w:jc w:val="both"/>
        <w:rPr>
          <w:rFonts w:eastAsia="Calibri" w:cs="Times New Roman"/>
          <w:lang w:eastAsia="cs-CZ"/>
        </w:rPr>
      </w:pPr>
      <w:r w:rsidRPr="00382EC3">
        <w:rPr>
          <w:rFonts w:eastAsia="Calibri" w:cs="Times New Roman"/>
          <w:lang w:eastAsia="cs-CZ"/>
        </w:rPr>
        <w:t>PS240243_PDPS_1.001_TZ</w:t>
      </w:r>
    </w:p>
    <w:p w14:paraId="3C7930DE" w14:textId="7B460083" w:rsidR="00382EC3" w:rsidRDefault="00382EC3" w:rsidP="00664163">
      <w:pPr>
        <w:spacing w:after="0" w:line="240" w:lineRule="auto"/>
        <w:jc w:val="both"/>
        <w:rPr>
          <w:rFonts w:eastAsia="Calibri" w:cs="Times New Roman"/>
          <w:lang w:eastAsia="cs-CZ"/>
        </w:rPr>
      </w:pPr>
      <w:r w:rsidRPr="00382EC3">
        <w:rPr>
          <w:rFonts w:eastAsia="Calibri" w:cs="Times New Roman"/>
          <w:lang w:eastAsia="cs-CZ"/>
        </w:rPr>
        <w:t>PS240243_PDPS_2.101_ schéma</w:t>
      </w:r>
    </w:p>
    <w:p w14:paraId="6E428AE1" w14:textId="2225D0D6" w:rsidR="00382EC3" w:rsidRPr="00382EC3" w:rsidRDefault="00382EC3" w:rsidP="00382EC3">
      <w:pPr>
        <w:spacing w:after="0" w:line="240" w:lineRule="auto"/>
        <w:jc w:val="both"/>
        <w:rPr>
          <w:rFonts w:eastAsia="Calibri" w:cs="Times New Roman"/>
          <w:lang w:eastAsia="cs-CZ"/>
        </w:rPr>
      </w:pPr>
      <w:r w:rsidRPr="00382EC3">
        <w:rPr>
          <w:rFonts w:eastAsia="Calibri" w:cs="Times New Roman"/>
          <w:lang w:eastAsia="cs-CZ"/>
        </w:rPr>
        <w:t>XDC_Ceska-Trebova-cast1-zm0</w:t>
      </w:r>
      <w:r>
        <w:rPr>
          <w:rFonts w:eastAsia="Calibri" w:cs="Times New Roman"/>
          <w:lang w:eastAsia="cs-CZ"/>
        </w:rPr>
        <w:t>3</w:t>
      </w:r>
      <w:r w:rsidRPr="00382EC3">
        <w:rPr>
          <w:rFonts w:eastAsia="Calibri" w:cs="Times New Roman"/>
          <w:lang w:eastAsia="cs-CZ"/>
        </w:rPr>
        <w:t>-2024072</w:t>
      </w:r>
      <w:r>
        <w:rPr>
          <w:rFonts w:eastAsia="Calibri" w:cs="Times New Roman"/>
          <w:lang w:eastAsia="cs-CZ"/>
        </w:rPr>
        <w:t>6</w:t>
      </w:r>
      <w:r w:rsidRPr="00382EC3">
        <w:rPr>
          <w:rFonts w:eastAsia="Calibri" w:cs="Times New Roman"/>
          <w:lang w:eastAsia="cs-CZ"/>
        </w:rPr>
        <w:t xml:space="preserve">.xml </w:t>
      </w:r>
    </w:p>
    <w:p w14:paraId="09D6D7D9" w14:textId="0AF969F5" w:rsidR="00382EC3" w:rsidRPr="00382EC3" w:rsidRDefault="00382EC3" w:rsidP="00382EC3">
      <w:pPr>
        <w:spacing w:after="0" w:line="240" w:lineRule="auto"/>
        <w:jc w:val="both"/>
        <w:rPr>
          <w:rFonts w:eastAsia="Calibri" w:cs="Times New Roman"/>
          <w:lang w:eastAsia="cs-CZ"/>
        </w:rPr>
      </w:pPr>
      <w:r w:rsidRPr="00382EC3">
        <w:rPr>
          <w:rFonts w:eastAsia="Calibri" w:cs="Times New Roman"/>
          <w:lang w:eastAsia="cs-CZ"/>
        </w:rPr>
        <w:t>XDC_Ceska-Trebova-cast2-zm0</w:t>
      </w:r>
      <w:r>
        <w:rPr>
          <w:rFonts w:eastAsia="Calibri" w:cs="Times New Roman"/>
          <w:lang w:eastAsia="cs-CZ"/>
        </w:rPr>
        <w:t>3</w:t>
      </w:r>
      <w:r w:rsidRPr="00382EC3">
        <w:rPr>
          <w:rFonts w:eastAsia="Calibri" w:cs="Times New Roman"/>
          <w:lang w:eastAsia="cs-CZ"/>
        </w:rPr>
        <w:t>-2024072</w:t>
      </w:r>
      <w:r>
        <w:rPr>
          <w:rFonts w:eastAsia="Calibri" w:cs="Times New Roman"/>
          <w:lang w:eastAsia="cs-CZ"/>
        </w:rPr>
        <w:t>6</w:t>
      </w:r>
      <w:r w:rsidRPr="00382EC3">
        <w:rPr>
          <w:rFonts w:eastAsia="Calibri" w:cs="Times New Roman"/>
          <w:lang w:eastAsia="cs-CZ"/>
        </w:rPr>
        <w:t xml:space="preserve">.xml </w:t>
      </w:r>
    </w:p>
    <w:p w14:paraId="122347EC" w14:textId="69F34A2C" w:rsidR="00382EC3" w:rsidRPr="00382EC3" w:rsidRDefault="00382EC3" w:rsidP="00382EC3">
      <w:pPr>
        <w:spacing w:after="0" w:line="240" w:lineRule="auto"/>
        <w:jc w:val="both"/>
        <w:rPr>
          <w:rFonts w:eastAsia="Calibri" w:cs="Times New Roman"/>
          <w:lang w:eastAsia="cs-CZ"/>
        </w:rPr>
      </w:pPr>
      <w:r w:rsidRPr="00382EC3">
        <w:rPr>
          <w:rFonts w:eastAsia="Calibri" w:cs="Times New Roman"/>
          <w:lang w:eastAsia="cs-CZ"/>
        </w:rPr>
        <w:t>XLS_Ceska-Trebova-cast1-zm0</w:t>
      </w:r>
      <w:r>
        <w:rPr>
          <w:rFonts w:eastAsia="Calibri" w:cs="Times New Roman"/>
          <w:lang w:eastAsia="cs-CZ"/>
        </w:rPr>
        <w:t>3</w:t>
      </w:r>
      <w:r w:rsidRPr="00382EC3">
        <w:rPr>
          <w:rFonts w:eastAsia="Calibri" w:cs="Times New Roman"/>
          <w:lang w:eastAsia="cs-CZ"/>
        </w:rPr>
        <w:t>-2024072</w:t>
      </w:r>
      <w:r>
        <w:rPr>
          <w:rFonts w:eastAsia="Calibri" w:cs="Times New Roman"/>
          <w:lang w:eastAsia="cs-CZ"/>
        </w:rPr>
        <w:t>6</w:t>
      </w:r>
      <w:r w:rsidRPr="00382EC3">
        <w:rPr>
          <w:rFonts w:eastAsia="Calibri" w:cs="Times New Roman"/>
          <w:lang w:eastAsia="cs-CZ"/>
        </w:rPr>
        <w:t>.xlsx</w:t>
      </w:r>
    </w:p>
    <w:p w14:paraId="6E8AE307" w14:textId="59BD5F66" w:rsidR="00382EC3" w:rsidRPr="00382EC3" w:rsidRDefault="00382EC3" w:rsidP="00382EC3">
      <w:pPr>
        <w:spacing w:after="0" w:line="240" w:lineRule="auto"/>
        <w:jc w:val="both"/>
        <w:rPr>
          <w:rFonts w:eastAsia="Calibri" w:cs="Times New Roman"/>
          <w:lang w:eastAsia="cs-CZ"/>
        </w:rPr>
      </w:pPr>
      <w:r w:rsidRPr="00382EC3">
        <w:rPr>
          <w:rFonts w:eastAsia="Calibri" w:cs="Times New Roman"/>
          <w:lang w:eastAsia="cs-CZ"/>
        </w:rPr>
        <w:t>XLS_Ceska-Trebova-cast2-zm0</w:t>
      </w:r>
      <w:r>
        <w:rPr>
          <w:rFonts w:eastAsia="Calibri" w:cs="Times New Roman"/>
          <w:lang w:eastAsia="cs-CZ"/>
        </w:rPr>
        <w:t>3</w:t>
      </w:r>
      <w:r w:rsidRPr="00382EC3">
        <w:rPr>
          <w:rFonts w:eastAsia="Calibri" w:cs="Times New Roman"/>
          <w:lang w:eastAsia="cs-CZ"/>
        </w:rPr>
        <w:t>-2024072</w:t>
      </w:r>
      <w:r>
        <w:rPr>
          <w:rFonts w:eastAsia="Calibri" w:cs="Times New Roman"/>
          <w:lang w:eastAsia="cs-CZ"/>
        </w:rPr>
        <w:t>6</w:t>
      </w:r>
      <w:r w:rsidRPr="00382EC3">
        <w:rPr>
          <w:rFonts w:eastAsia="Calibri" w:cs="Times New Roman"/>
          <w:lang w:eastAsia="cs-CZ"/>
        </w:rPr>
        <w:t>.xlsx</w:t>
      </w:r>
    </w:p>
    <w:p w14:paraId="1DC6063C" w14:textId="44A52573" w:rsidR="00443A31" w:rsidRDefault="00443A31" w:rsidP="00664163">
      <w:pPr>
        <w:spacing w:after="0" w:line="240" w:lineRule="auto"/>
        <w:jc w:val="both"/>
        <w:rPr>
          <w:rFonts w:eastAsia="Calibri" w:cs="Times New Roman"/>
          <w:lang w:eastAsia="cs-CZ"/>
        </w:rPr>
      </w:pPr>
    </w:p>
    <w:p w14:paraId="0E9A8ABE" w14:textId="77777777" w:rsidR="00D656FF" w:rsidRPr="00BD5319" w:rsidRDefault="00D656FF" w:rsidP="00664163">
      <w:pPr>
        <w:spacing w:after="0" w:line="240" w:lineRule="auto"/>
        <w:jc w:val="both"/>
        <w:rPr>
          <w:rFonts w:eastAsia="Calibri" w:cs="Times New Roman"/>
          <w:lang w:eastAsia="cs-CZ"/>
        </w:rPr>
      </w:pPr>
    </w:p>
    <w:p w14:paraId="571CE6EF" w14:textId="77777777" w:rsidR="009C65C3" w:rsidRDefault="009C65C3" w:rsidP="00664163">
      <w:pPr>
        <w:spacing w:after="0" w:line="240" w:lineRule="auto"/>
        <w:jc w:val="both"/>
        <w:rPr>
          <w:rFonts w:eastAsia="Calibri" w:cs="Times New Roman"/>
          <w:lang w:eastAsia="cs-CZ"/>
        </w:rPr>
      </w:pPr>
    </w:p>
    <w:p w14:paraId="102B7D61" w14:textId="0B9B1262" w:rsidR="00664163" w:rsidRPr="00BD5319" w:rsidRDefault="00664163" w:rsidP="00664163">
      <w:pPr>
        <w:spacing w:after="0" w:line="240" w:lineRule="auto"/>
        <w:jc w:val="both"/>
        <w:rPr>
          <w:rFonts w:eastAsia="Calibri" w:cs="Times New Roman"/>
          <w:lang w:eastAsia="cs-CZ"/>
        </w:rPr>
      </w:pPr>
      <w:r w:rsidRPr="009C65C3">
        <w:rPr>
          <w:rFonts w:eastAsia="Calibri" w:cs="Times New Roman"/>
          <w:lang w:eastAsia="cs-CZ"/>
        </w:rPr>
        <w:t>V Praze</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Pr="00D656FF" w:rsidRDefault="00664163" w:rsidP="00664163">
      <w:pPr>
        <w:autoSpaceDE w:val="0"/>
        <w:autoSpaceDN w:val="0"/>
        <w:adjustRightInd w:val="0"/>
        <w:spacing w:after="0" w:line="240" w:lineRule="auto"/>
        <w:rPr>
          <w:rFonts w:ascii="Verdana,Bold" w:hAnsi="Verdana,Bold" w:cs="Verdana,Bold"/>
          <w:b/>
          <w:bCs/>
        </w:rPr>
      </w:pPr>
      <w:r w:rsidRPr="00D656FF">
        <w:rPr>
          <w:rFonts w:ascii="Verdana,Bold" w:hAnsi="Verdana,Bold" w:cs="Verdana,Bold"/>
          <w:b/>
          <w:bCs/>
        </w:rPr>
        <w:t>Ing. Ondřej Göpfert</w:t>
      </w:r>
    </w:p>
    <w:p w14:paraId="21338602" w14:textId="77777777" w:rsidR="00664163" w:rsidRPr="00D656FF" w:rsidRDefault="00664163" w:rsidP="00664163">
      <w:pPr>
        <w:autoSpaceDE w:val="0"/>
        <w:autoSpaceDN w:val="0"/>
        <w:adjustRightInd w:val="0"/>
        <w:spacing w:after="0" w:line="240" w:lineRule="auto"/>
        <w:rPr>
          <w:rFonts w:ascii="Verdana" w:hAnsi="Verdana" w:cs="Verdana"/>
        </w:rPr>
      </w:pPr>
      <w:r w:rsidRPr="00D656FF">
        <w:rPr>
          <w:rFonts w:ascii="Verdana" w:hAnsi="Verdana" w:cs="Verdana"/>
        </w:rPr>
        <w:t>ředitel odboru investičního</w:t>
      </w:r>
    </w:p>
    <w:p w14:paraId="50A8C07C" w14:textId="77777777" w:rsidR="00664163" w:rsidRPr="00D656FF" w:rsidRDefault="00664163" w:rsidP="00664163">
      <w:pPr>
        <w:autoSpaceDE w:val="0"/>
        <w:autoSpaceDN w:val="0"/>
        <w:adjustRightInd w:val="0"/>
        <w:spacing w:after="0" w:line="240" w:lineRule="auto"/>
        <w:rPr>
          <w:rFonts w:ascii="Verdana" w:hAnsi="Verdana" w:cs="Verdana"/>
        </w:rPr>
      </w:pPr>
      <w:r w:rsidRPr="00D656FF">
        <w:rPr>
          <w:rFonts w:ascii="Verdana" w:hAnsi="Verdana" w:cs="Verdana"/>
        </w:rPr>
        <w:t>na základě pověření č. 14-NM ze dne 13. 11. 2023</w:t>
      </w:r>
    </w:p>
    <w:p w14:paraId="49ADD5E7" w14:textId="1A5EED26" w:rsidR="00CB7B5A" w:rsidRPr="00CB7B5A" w:rsidRDefault="00664163" w:rsidP="00B12678">
      <w:pPr>
        <w:spacing w:after="0" w:line="240" w:lineRule="auto"/>
        <w:rPr>
          <w:rFonts w:eastAsia="Calibri" w:cs="Times New Roman"/>
          <w:b/>
          <w:bCs/>
          <w:lang w:eastAsia="cs-CZ"/>
        </w:rPr>
      </w:pPr>
      <w:r w:rsidRPr="00D656FF">
        <w:rPr>
          <w:rFonts w:ascii="Verdana" w:hAnsi="Verdana" w:cs="Verdana"/>
        </w:rPr>
        <w:t>Správa železnic, státní organizace</w:t>
      </w:r>
    </w:p>
    <w:sectPr w:rsidR="00CB7B5A" w:rsidRPr="00CB7B5A" w:rsidSect="002A59FE">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13EF9" w14:textId="77777777" w:rsidR="002D5813" w:rsidRDefault="002D5813" w:rsidP="00962258">
      <w:pPr>
        <w:spacing w:after="0" w:line="240" w:lineRule="auto"/>
      </w:pPr>
      <w:r>
        <w:separator/>
      </w:r>
    </w:p>
  </w:endnote>
  <w:endnote w:type="continuationSeparator" w:id="0">
    <w:p w14:paraId="3D1DA1A9" w14:textId="77777777" w:rsidR="002D5813" w:rsidRDefault="002D58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62FE" w14:paraId="3EB1EFE2" w14:textId="77777777" w:rsidTr="00D831A3">
      <w:tc>
        <w:tcPr>
          <w:tcW w:w="1361" w:type="dxa"/>
          <w:tcMar>
            <w:left w:w="0" w:type="dxa"/>
            <w:right w:w="0" w:type="dxa"/>
          </w:tcMar>
          <w:vAlign w:val="bottom"/>
        </w:tcPr>
        <w:p w14:paraId="68CFD645" w14:textId="204FE762" w:rsidR="001762FE" w:rsidRPr="00B8518B" w:rsidRDefault="001762F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FA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6FAC">
            <w:rPr>
              <w:rStyle w:val="slostrnky"/>
              <w:noProof/>
            </w:rPr>
            <w:t>9</w:t>
          </w:r>
          <w:r w:rsidRPr="00B8518B">
            <w:rPr>
              <w:rStyle w:val="slostrnky"/>
            </w:rPr>
            <w:fldChar w:fldCharType="end"/>
          </w:r>
        </w:p>
      </w:tc>
      <w:tc>
        <w:tcPr>
          <w:tcW w:w="3458" w:type="dxa"/>
          <w:shd w:val="clear" w:color="auto" w:fill="auto"/>
          <w:tcMar>
            <w:left w:w="0" w:type="dxa"/>
            <w:right w:w="0" w:type="dxa"/>
          </w:tcMar>
        </w:tcPr>
        <w:p w14:paraId="085BF86D" w14:textId="77777777" w:rsidR="001762FE" w:rsidRDefault="001762FE" w:rsidP="00B8518B">
          <w:pPr>
            <w:pStyle w:val="Zpat"/>
          </w:pPr>
        </w:p>
      </w:tc>
      <w:tc>
        <w:tcPr>
          <w:tcW w:w="2835" w:type="dxa"/>
          <w:shd w:val="clear" w:color="auto" w:fill="auto"/>
          <w:tcMar>
            <w:left w:w="0" w:type="dxa"/>
            <w:right w:w="0" w:type="dxa"/>
          </w:tcMar>
        </w:tcPr>
        <w:p w14:paraId="4B561B87" w14:textId="77777777" w:rsidR="001762FE" w:rsidRDefault="001762FE" w:rsidP="00B8518B">
          <w:pPr>
            <w:pStyle w:val="Zpat"/>
          </w:pPr>
        </w:p>
      </w:tc>
      <w:tc>
        <w:tcPr>
          <w:tcW w:w="2921" w:type="dxa"/>
        </w:tcPr>
        <w:p w14:paraId="416AF125" w14:textId="77777777" w:rsidR="001762FE" w:rsidRDefault="001762FE" w:rsidP="00D831A3">
          <w:pPr>
            <w:pStyle w:val="Zpat"/>
          </w:pPr>
        </w:p>
      </w:tc>
    </w:tr>
  </w:tbl>
  <w:p w14:paraId="4B4C89F7" w14:textId="77777777" w:rsidR="001762FE" w:rsidRPr="00B8518B" w:rsidRDefault="001762F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62FE" w14:paraId="69007053" w14:textId="77777777" w:rsidTr="00F1715C">
      <w:tc>
        <w:tcPr>
          <w:tcW w:w="1361" w:type="dxa"/>
          <w:tcMar>
            <w:left w:w="0" w:type="dxa"/>
            <w:right w:w="0" w:type="dxa"/>
          </w:tcMar>
          <w:vAlign w:val="bottom"/>
        </w:tcPr>
        <w:p w14:paraId="72F0E4B4" w14:textId="6F000C38" w:rsidR="001762FE" w:rsidRPr="00B8518B" w:rsidRDefault="001762F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FA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6FAC">
            <w:rPr>
              <w:rStyle w:val="slostrnky"/>
              <w:noProof/>
            </w:rPr>
            <w:t>9</w:t>
          </w:r>
          <w:r w:rsidRPr="00B8518B">
            <w:rPr>
              <w:rStyle w:val="slostrnky"/>
            </w:rPr>
            <w:fldChar w:fldCharType="end"/>
          </w:r>
        </w:p>
      </w:tc>
      <w:tc>
        <w:tcPr>
          <w:tcW w:w="3458" w:type="dxa"/>
          <w:shd w:val="clear" w:color="auto" w:fill="auto"/>
          <w:tcMar>
            <w:left w:w="0" w:type="dxa"/>
            <w:right w:w="0" w:type="dxa"/>
          </w:tcMar>
        </w:tcPr>
        <w:p w14:paraId="1E82BD56" w14:textId="77777777" w:rsidR="001762FE" w:rsidRDefault="001762FE" w:rsidP="001762FE">
          <w:pPr>
            <w:pStyle w:val="Zpat"/>
          </w:pPr>
          <w:r>
            <w:t>Správa železnic, státní organizace</w:t>
          </w:r>
        </w:p>
        <w:p w14:paraId="18A64E1B" w14:textId="77777777" w:rsidR="001762FE" w:rsidRDefault="001762FE" w:rsidP="001762FE">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1762FE" w:rsidRDefault="001762FE" w:rsidP="001762FE">
          <w:pPr>
            <w:pStyle w:val="Zpat"/>
          </w:pPr>
          <w:r>
            <w:t>Sídlo: Dlážděná 1003/7, 110 00 Praha 1</w:t>
          </w:r>
        </w:p>
        <w:p w14:paraId="447ED75A" w14:textId="77777777" w:rsidR="001762FE" w:rsidRDefault="001762FE" w:rsidP="001762FE">
          <w:pPr>
            <w:pStyle w:val="Zpat"/>
          </w:pPr>
          <w:r>
            <w:t>IČO: 709 94 234 DIČ: CZ 709 94 234</w:t>
          </w:r>
        </w:p>
        <w:p w14:paraId="51186120" w14:textId="77777777" w:rsidR="001762FE" w:rsidRDefault="001762FE" w:rsidP="001762FE">
          <w:pPr>
            <w:pStyle w:val="Zpat"/>
          </w:pPr>
          <w:r>
            <w:t>www.spravazeleznic.cz</w:t>
          </w:r>
        </w:p>
      </w:tc>
      <w:tc>
        <w:tcPr>
          <w:tcW w:w="2921" w:type="dxa"/>
        </w:tcPr>
        <w:p w14:paraId="2F52E2C4" w14:textId="77777777" w:rsidR="001762FE" w:rsidRPr="00D84AC6" w:rsidRDefault="001762FE"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1762FE" w:rsidRPr="00D84AC6" w:rsidRDefault="001762FE"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1762FE" w:rsidRPr="00D84AC6" w:rsidRDefault="001762FE"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1762FE" w:rsidRDefault="001762FE" w:rsidP="001762FE">
          <w:pPr>
            <w:pStyle w:val="Zpat"/>
          </w:pPr>
        </w:p>
      </w:tc>
    </w:tr>
  </w:tbl>
  <w:p w14:paraId="50E20CCC" w14:textId="77777777" w:rsidR="001762FE" w:rsidRPr="00B8518B" w:rsidRDefault="001762F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1762FE" w:rsidRPr="00460660" w:rsidRDefault="001762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E04AD" w14:textId="77777777" w:rsidR="002D5813" w:rsidRDefault="002D5813" w:rsidP="00962258">
      <w:pPr>
        <w:spacing w:after="0" w:line="240" w:lineRule="auto"/>
      </w:pPr>
      <w:r>
        <w:separator/>
      </w:r>
    </w:p>
  </w:footnote>
  <w:footnote w:type="continuationSeparator" w:id="0">
    <w:p w14:paraId="50835956" w14:textId="77777777" w:rsidR="002D5813" w:rsidRDefault="002D58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62FE" w14:paraId="180E3D84" w14:textId="77777777" w:rsidTr="00C02D0A">
      <w:trPr>
        <w:trHeight w:hRule="exact" w:val="454"/>
      </w:trPr>
      <w:tc>
        <w:tcPr>
          <w:tcW w:w="1361" w:type="dxa"/>
          <w:tcMar>
            <w:top w:w="57" w:type="dxa"/>
            <w:left w:w="0" w:type="dxa"/>
            <w:right w:w="0" w:type="dxa"/>
          </w:tcMar>
        </w:tcPr>
        <w:p w14:paraId="75BA383A" w14:textId="77777777" w:rsidR="001762FE" w:rsidRPr="00B8518B" w:rsidRDefault="001762FE" w:rsidP="00523EA7">
          <w:pPr>
            <w:pStyle w:val="Zpat"/>
            <w:rPr>
              <w:rStyle w:val="slostrnky"/>
            </w:rPr>
          </w:pPr>
        </w:p>
      </w:tc>
      <w:tc>
        <w:tcPr>
          <w:tcW w:w="3458" w:type="dxa"/>
          <w:shd w:val="clear" w:color="auto" w:fill="auto"/>
          <w:tcMar>
            <w:top w:w="57" w:type="dxa"/>
            <w:left w:w="0" w:type="dxa"/>
            <w:right w:w="0" w:type="dxa"/>
          </w:tcMar>
        </w:tcPr>
        <w:p w14:paraId="040BFC64" w14:textId="77777777" w:rsidR="001762FE" w:rsidRDefault="001762FE" w:rsidP="00523EA7">
          <w:pPr>
            <w:pStyle w:val="Zpat"/>
          </w:pPr>
        </w:p>
      </w:tc>
      <w:tc>
        <w:tcPr>
          <w:tcW w:w="5698" w:type="dxa"/>
          <w:shd w:val="clear" w:color="auto" w:fill="auto"/>
          <w:tcMar>
            <w:top w:w="57" w:type="dxa"/>
            <w:left w:w="0" w:type="dxa"/>
            <w:right w:w="0" w:type="dxa"/>
          </w:tcMar>
        </w:tcPr>
        <w:p w14:paraId="5ADE2A6B" w14:textId="77777777" w:rsidR="001762FE" w:rsidRPr="00D6163D" w:rsidRDefault="001762FE" w:rsidP="00D6163D">
          <w:pPr>
            <w:pStyle w:val="Druhdokumentu"/>
          </w:pPr>
        </w:p>
      </w:tc>
    </w:tr>
  </w:tbl>
  <w:p w14:paraId="755AA0FB" w14:textId="77777777" w:rsidR="001762FE" w:rsidRPr="00D6163D" w:rsidRDefault="001762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62FE" w14:paraId="3CDE2C56" w14:textId="77777777" w:rsidTr="00F1715C">
      <w:trPr>
        <w:trHeight w:hRule="exact" w:val="936"/>
      </w:trPr>
      <w:tc>
        <w:tcPr>
          <w:tcW w:w="1361" w:type="dxa"/>
          <w:tcMar>
            <w:left w:w="0" w:type="dxa"/>
            <w:right w:w="0" w:type="dxa"/>
          </w:tcMar>
        </w:tcPr>
        <w:p w14:paraId="3CBD3085" w14:textId="77777777" w:rsidR="001762FE" w:rsidRPr="00B8518B" w:rsidRDefault="001762FE"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1762FE" w:rsidRDefault="001762FE" w:rsidP="00FC6389">
          <w:pPr>
            <w:pStyle w:val="Zpat"/>
          </w:pPr>
        </w:p>
      </w:tc>
      <w:tc>
        <w:tcPr>
          <w:tcW w:w="5698" w:type="dxa"/>
          <w:shd w:val="clear" w:color="auto" w:fill="auto"/>
          <w:tcMar>
            <w:left w:w="0" w:type="dxa"/>
            <w:right w:w="0" w:type="dxa"/>
          </w:tcMar>
        </w:tcPr>
        <w:p w14:paraId="7E2DC4A7" w14:textId="77777777" w:rsidR="001762FE" w:rsidRPr="00D6163D" w:rsidRDefault="001762FE" w:rsidP="00FC6389">
          <w:pPr>
            <w:pStyle w:val="Druhdokumentu"/>
          </w:pPr>
        </w:p>
      </w:tc>
    </w:tr>
    <w:tr w:rsidR="001762FE" w14:paraId="6C3B325F" w14:textId="77777777" w:rsidTr="00F64786">
      <w:trPr>
        <w:trHeight w:hRule="exact" w:val="452"/>
      </w:trPr>
      <w:tc>
        <w:tcPr>
          <w:tcW w:w="1361" w:type="dxa"/>
          <w:tcMar>
            <w:left w:w="0" w:type="dxa"/>
            <w:right w:w="0" w:type="dxa"/>
          </w:tcMar>
        </w:tcPr>
        <w:p w14:paraId="3257A7D9" w14:textId="77777777" w:rsidR="001762FE" w:rsidRPr="00B8518B" w:rsidRDefault="001762FE" w:rsidP="00FC6389">
          <w:pPr>
            <w:pStyle w:val="Zpat"/>
            <w:rPr>
              <w:rStyle w:val="slostrnky"/>
            </w:rPr>
          </w:pPr>
        </w:p>
      </w:tc>
      <w:tc>
        <w:tcPr>
          <w:tcW w:w="3458" w:type="dxa"/>
          <w:shd w:val="clear" w:color="auto" w:fill="auto"/>
          <w:tcMar>
            <w:left w:w="0" w:type="dxa"/>
            <w:right w:w="0" w:type="dxa"/>
          </w:tcMar>
        </w:tcPr>
        <w:p w14:paraId="67CF0A0B" w14:textId="77777777" w:rsidR="001762FE" w:rsidRDefault="001762FE" w:rsidP="00FC6389">
          <w:pPr>
            <w:pStyle w:val="Zpat"/>
          </w:pPr>
        </w:p>
      </w:tc>
      <w:tc>
        <w:tcPr>
          <w:tcW w:w="5698" w:type="dxa"/>
          <w:shd w:val="clear" w:color="auto" w:fill="auto"/>
          <w:tcMar>
            <w:left w:w="0" w:type="dxa"/>
            <w:right w:w="0" w:type="dxa"/>
          </w:tcMar>
        </w:tcPr>
        <w:p w14:paraId="0CC13C83" w14:textId="77777777" w:rsidR="001762FE" w:rsidRDefault="001762FE" w:rsidP="00FC6389">
          <w:pPr>
            <w:pStyle w:val="Druhdokumentu"/>
            <w:rPr>
              <w:noProof/>
            </w:rPr>
          </w:pPr>
        </w:p>
      </w:tc>
    </w:tr>
  </w:tbl>
  <w:p w14:paraId="36085CF9" w14:textId="77777777" w:rsidR="001762FE" w:rsidRPr="00D6163D" w:rsidRDefault="001762F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1762FE" w:rsidRPr="00460660" w:rsidRDefault="001762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7315BE"/>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D43DD1"/>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C64D88"/>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42089D"/>
    <w:multiLevelType w:val="hybridMultilevel"/>
    <w:tmpl w:val="45C4E6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734019"/>
    <w:multiLevelType w:val="hybridMultilevel"/>
    <w:tmpl w:val="A3C6689C"/>
    <w:lvl w:ilvl="0" w:tplc="ABA692A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0BF1CE9"/>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60434B"/>
    <w:multiLevelType w:val="hybridMultilevel"/>
    <w:tmpl w:val="484617DC"/>
    <w:lvl w:ilvl="0" w:tplc="DC1A52F6">
      <w:start w:val="1"/>
      <w:numFmt w:val="decimal"/>
      <w:lvlText w:val="%1."/>
      <w:lvlJc w:val="left"/>
      <w:pPr>
        <w:ind w:left="720" w:hanging="360"/>
      </w:pPr>
      <w:rPr>
        <w:rFonts w:asciiTheme="minorHAnsi"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27143A"/>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4B6212"/>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685A15"/>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AC8299D"/>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3F480A"/>
    <w:multiLevelType w:val="hybridMultilevel"/>
    <w:tmpl w:val="17C647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CA52CC"/>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DD62C4"/>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5F7ECC"/>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20E7935"/>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1D307F"/>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5A4E3A"/>
    <w:multiLevelType w:val="hybridMultilevel"/>
    <w:tmpl w:val="304E93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7A53F6"/>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5" w15:restartNumberingAfterBreak="0">
    <w:nsid w:val="4A8228CF"/>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4F7185"/>
    <w:multiLevelType w:val="hybridMultilevel"/>
    <w:tmpl w:val="8DA0BB20"/>
    <w:lvl w:ilvl="0" w:tplc="592C6CA0">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B47B56"/>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6CC09B9"/>
    <w:multiLevelType w:val="hybridMultilevel"/>
    <w:tmpl w:val="9F669AB2"/>
    <w:lvl w:ilvl="0" w:tplc="5DC8302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AC74252"/>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652474"/>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564"/>
    <w:multiLevelType w:val="hybridMultilevel"/>
    <w:tmpl w:val="055CE0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0674DA"/>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947F1F"/>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7764E98"/>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EE52D7"/>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CC042B"/>
    <w:multiLevelType w:val="hybridMultilevel"/>
    <w:tmpl w:val="2DDA4C60"/>
    <w:lvl w:ilvl="0" w:tplc="719257A8">
      <w:start w:val="1"/>
      <w:numFmt w:val="decimal"/>
      <w:lvlText w:val="%1."/>
      <w:lvlJc w:val="left"/>
      <w:pPr>
        <w:ind w:left="720" w:hanging="360"/>
      </w:pPr>
      <w:rPr>
        <w:rFonts w:ascii="Calibri" w:hAnsi="Calibri" w:cstheme="minorHAns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6085764">
    <w:abstractNumId w:val="12"/>
  </w:num>
  <w:num w:numId="2" w16cid:durableId="1156527465">
    <w:abstractNumId w:val="4"/>
  </w:num>
  <w:num w:numId="3" w16cid:durableId="673068833">
    <w:abstractNumId w:val="18"/>
  </w:num>
  <w:num w:numId="4" w16cid:durableId="1633242500">
    <w:abstractNumId w:val="34"/>
  </w:num>
  <w:num w:numId="5" w16cid:durableId="1076317512">
    <w:abstractNumId w:val="0"/>
  </w:num>
  <w:num w:numId="6" w16cid:durableId="1040594430">
    <w:abstractNumId w:val="24"/>
  </w:num>
  <w:num w:numId="7" w16cid:durableId="760032594">
    <w:abstractNumId w:val="23"/>
  </w:num>
  <w:num w:numId="8" w16cid:durableId="163932303">
    <w:abstractNumId w:val="26"/>
  </w:num>
  <w:num w:numId="9" w16cid:durableId="1870676124">
    <w:abstractNumId w:val="8"/>
  </w:num>
  <w:num w:numId="10" w16cid:durableId="1609779688">
    <w:abstractNumId w:val="14"/>
  </w:num>
  <w:num w:numId="11" w16cid:durableId="764153349">
    <w:abstractNumId w:val="13"/>
  </w:num>
  <w:num w:numId="12" w16cid:durableId="1671323530">
    <w:abstractNumId w:val="33"/>
  </w:num>
  <w:num w:numId="13" w16cid:durableId="492529981">
    <w:abstractNumId w:val="17"/>
  </w:num>
  <w:num w:numId="14" w16cid:durableId="730809561">
    <w:abstractNumId w:val="1"/>
  </w:num>
  <w:num w:numId="15" w16cid:durableId="602803024">
    <w:abstractNumId w:val="32"/>
  </w:num>
  <w:num w:numId="16" w16cid:durableId="1903246343">
    <w:abstractNumId w:val="7"/>
  </w:num>
  <w:num w:numId="17" w16cid:durableId="371031958">
    <w:abstractNumId w:val="6"/>
  </w:num>
  <w:num w:numId="18" w16cid:durableId="563106926">
    <w:abstractNumId w:val="16"/>
  </w:num>
  <w:num w:numId="19" w16cid:durableId="601573825">
    <w:abstractNumId w:val="3"/>
  </w:num>
  <w:num w:numId="20" w16cid:durableId="1724517723">
    <w:abstractNumId w:val="20"/>
  </w:num>
  <w:num w:numId="21" w16cid:durableId="2075621875">
    <w:abstractNumId w:val="15"/>
  </w:num>
  <w:num w:numId="22" w16cid:durableId="418453904">
    <w:abstractNumId w:val="28"/>
  </w:num>
  <w:num w:numId="23" w16cid:durableId="1806466783">
    <w:abstractNumId w:val="9"/>
  </w:num>
  <w:num w:numId="24" w16cid:durableId="280647082">
    <w:abstractNumId w:val="2"/>
  </w:num>
  <w:num w:numId="25" w16cid:durableId="688222188">
    <w:abstractNumId w:val="37"/>
  </w:num>
  <w:num w:numId="26" w16cid:durableId="342826810">
    <w:abstractNumId w:val="25"/>
  </w:num>
  <w:num w:numId="27" w16cid:durableId="1463886702">
    <w:abstractNumId w:val="30"/>
  </w:num>
  <w:num w:numId="28" w16cid:durableId="732504778">
    <w:abstractNumId w:val="10"/>
  </w:num>
  <w:num w:numId="29" w16cid:durableId="1924794970">
    <w:abstractNumId w:val="11"/>
  </w:num>
  <w:num w:numId="30" w16cid:durableId="1764255941">
    <w:abstractNumId w:val="29"/>
  </w:num>
  <w:num w:numId="31" w16cid:durableId="2100172814">
    <w:abstractNumId w:val="22"/>
  </w:num>
  <w:num w:numId="32" w16cid:durableId="264583471">
    <w:abstractNumId w:val="36"/>
  </w:num>
  <w:num w:numId="33" w16cid:durableId="1418096642">
    <w:abstractNumId w:val="35"/>
  </w:num>
  <w:num w:numId="34" w16cid:durableId="1115715878">
    <w:abstractNumId w:val="19"/>
  </w:num>
  <w:num w:numId="35" w16cid:durableId="845826200">
    <w:abstractNumId w:val="27"/>
  </w:num>
  <w:num w:numId="36" w16cid:durableId="1221750166">
    <w:abstractNumId w:val="31"/>
  </w:num>
  <w:num w:numId="37" w16cid:durableId="911893116">
    <w:abstractNumId w:val="21"/>
  </w:num>
  <w:num w:numId="38" w16cid:durableId="183815686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7770"/>
    <w:rsid w:val="00033432"/>
    <w:rsid w:val="000335CC"/>
    <w:rsid w:val="00072C1E"/>
    <w:rsid w:val="000B3A82"/>
    <w:rsid w:val="000B6C7E"/>
    <w:rsid w:val="000B7907"/>
    <w:rsid w:val="000C0429"/>
    <w:rsid w:val="000C45E8"/>
    <w:rsid w:val="000D04E9"/>
    <w:rsid w:val="000E04AD"/>
    <w:rsid w:val="00114472"/>
    <w:rsid w:val="00126E93"/>
    <w:rsid w:val="00142307"/>
    <w:rsid w:val="00164C79"/>
    <w:rsid w:val="00170EC5"/>
    <w:rsid w:val="001747C1"/>
    <w:rsid w:val="001762FE"/>
    <w:rsid w:val="0018596A"/>
    <w:rsid w:val="001B69C2"/>
    <w:rsid w:val="001C4DA0"/>
    <w:rsid w:val="00207DF5"/>
    <w:rsid w:val="0022696B"/>
    <w:rsid w:val="00267369"/>
    <w:rsid w:val="0026785D"/>
    <w:rsid w:val="00270C5E"/>
    <w:rsid w:val="0027712A"/>
    <w:rsid w:val="00296D39"/>
    <w:rsid w:val="002A59FE"/>
    <w:rsid w:val="002C31BF"/>
    <w:rsid w:val="002D5813"/>
    <w:rsid w:val="002E0CD7"/>
    <w:rsid w:val="002E3222"/>
    <w:rsid w:val="002F026B"/>
    <w:rsid w:val="00310239"/>
    <w:rsid w:val="00335122"/>
    <w:rsid w:val="00357BC6"/>
    <w:rsid w:val="0037111D"/>
    <w:rsid w:val="003756B9"/>
    <w:rsid w:val="00382EC3"/>
    <w:rsid w:val="003956C6"/>
    <w:rsid w:val="003B26A4"/>
    <w:rsid w:val="003B35C8"/>
    <w:rsid w:val="003D3489"/>
    <w:rsid w:val="003E05B7"/>
    <w:rsid w:val="003E6B9A"/>
    <w:rsid w:val="003E75CE"/>
    <w:rsid w:val="0041380F"/>
    <w:rsid w:val="00443A31"/>
    <w:rsid w:val="00450F07"/>
    <w:rsid w:val="00453CD3"/>
    <w:rsid w:val="00455BC7"/>
    <w:rsid w:val="00456591"/>
    <w:rsid w:val="00460660"/>
    <w:rsid w:val="00460CCB"/>
    <w:rsid w:val="00477370"/>
    <w:rsid w:val="00480C6D"/>
    <w:rsid w:val="00485728"/>
    <w:rsid w:val="00486107"/>
    <w:rsid w:val="00491827"/>
    <w:rsid w:val="004926B0"/>
    <w:rsid w:val="00494BBB"/>
    <w:rsid w:val="004A0F75"/>
    <w:rsid w:val="004A7C69"/>
    <w:rsid w:val="004C4399"/>
    <w:rsid w:val="004C69ED"/>
    <w:rsid w:val="004C787C"/>
    <w:rsid w:val="004F4B9B"/>
    <w:rsid w:val="00501654"/>
    <w:rsid w:val="005043B3"/>
    <w:rsid w:val="00511AB9"/>
    <w:rsid w:val="00523EA7"/>
    <w:rsid w:val="00542527"/>
    <w:rsid w:val="00551D1F"/>
    <w:rsid w:val="00553375"/>
    <w:rsid w:val="005644EF"/>
    <w:rsid w:val="005658A6"/>
    <w:rsid w:val="005720E7"/>
    <w:rsid w:val="005722BB"/>
    <w:rsid w:val="005736B7"/>
    <w:rsid w:val="00575E5A"/>
    <w:rsid w:val="00584E2A"/>
    <w:rsid w:val="00596C7E"/>
    <w:rsid w:val="005976FE"/>
    <w:rsid w:val="005A5F24"/>
    <w:rsid w:val="005A64E9"/>
    <w:rsid w:val="005B5EE9"/>
    <w:rsid w:val="005C3A1A"/>
    <w:rsid w:val="005E1521"/>
    <w:rsid w:val="005E6916"/>
    <w:rsid w:val="006104F6"/>
    <w:rsid w:val="0061068E"/>
    <w:rsid w:val="00660AD3"/>
    <w:rsid w:val="00664163"/>
    <w:rsid w:val="006A5570"/>
    <w:rsid w:val="006A689C"/>
    <w:rsid w:val="006B3D79"/>
    <w:rsid w:val="006D1E80"/>
    <w:rsid w:val="006E0578"/>
    <w:rsid w:val="006E314D"/>
    <w:rsid w:val="006E7F06"/>
    <w:rsid w:val="00710723"/>
    <w:rsid w:val="00712ED1"/>
    <w:rsid w:val="00723ED1"/>
    <w:rsid w:val="00735ED4"/>
    <w:rsid w:val="00743525"/>
    <w:rsid w:val="007531A0"/>
    <w:rsid w:val="00756FAC"/>
    <w:rsid w:val="0076286B"/>
    <w:rsid w:val="00764595"/>
    <w:rsid w:val="007654B8"/>
    <w:rsid w:val="00766846"/>
    <w:rsid w:val="0077673A"/>
    <w:rsid w:val="007846E1"/>
    <w:rsid w:val="007B570C"/>
    <w:rsid w:val="007C4F87"/>
    <w:rsid w:val="007E1E43"/>
    <w:rsid w:val="007E1ECB"/>
    <w:rsid w:val="007E4A6E"/>
    <w:rsid w:val="007F56A7"/>
    <w:rsid w:val="007F626E"/>
    <w:rsid w:val="00807DD0"/>
    <w:rsid w:val="00813F11"/>
    <w:rsid w:val="008841FB"/>
    <w:rsid w:val="0088472C"/>
    <w:rsid w:val="00891334"/>
    <w:rsid w:val="00894489"/>
    <w:rsid w:val="008A3568"/>
    <w:rsid w:val="008C4089"/>
    <w:rsid w:val="008D03B9"/>
    <w:rsid w:val="008F18D6"/>
    <w:rsid w:val="00904780"/>
    <w:rsid w:val="009113A8"/>
    <w:rsid w:val="009172D5"/>
    <w:rsid w:val="00922385"/>
    <w:rsid w:val="009223DF"/>
    <w:rsid w:val="00936091"/>
    <w:rsid w:val="00940D8A"/>
    <w:rsid w:val="00953B2A"/>
    <w:rsid w:val="00962258"/>
    <w:rsid w:val="009678B7"/>
    <w:rsid w:val="009809EA"/>
    <w:rsid w:val="00982411"/>
    <w:rsid w:val="00992D9C"/>
    <w:rsid w:val="00996CB8"/>
    <w:rsid w:val="009A680E"/>
    <w:rsid w:val="009A7568"/>
    <w:rsid w:val="009B2E97"/>
    <w:rsid w:val="009B3C69"/>
    <w:rsid w:val="009B72CC"/>
    <w:rsid w:val="009C5FC6"/>
    <w:rsid w:val="009C65C3"/>
    <w:rsid w:val="009C7B39"/>
    <w:rsid w:val="009E07F4"/>
    <w:rsid w:val="009F392E"/>
    <w:rsid w:val="00A0337D"/>
    <w:rsid w:val="00A40611"/>
    <w:rsid w:val="00A44328"/>
    <w:rsid w:val="00A6177B"/>
    <w:rsid w:val="00A66136"/>
    <w:rsid w:val="00AA4CBB"/>
    <w:rsid w:val="00AA65FA"/>
    <w:rsid w:val="00AA7351"/>
    <w:rsid w:val="00AB4033"/>
    <w:rsid w:val="00AC5A0F"/>
    <w:rsid w:val="00AD056F"/>
    <w:rsid w:val="00AD2773"/>
    <w:rsid w:val="00AD6731"/>
    <w:rsid w:val="00AE1DDE"/>
    <w:rsid w:val="00B12678"/>
    <w:rsid w:val="00B15B5E"/>
    <w:rsid w:val="00B15BC0"/>
    <w:rsid w:val="00B15D0D"/>
    <w:rsid w:val="00B23CA3"/>
    <w:rsid w:val="00B311B0"/>
    <w:rsid w:val="00B3491A"/>
    <w:rsid w:val="00B45E9E"/>
    <w:rsid w:val="00B55F9C"/>
    <w:rsid w:val="00B75EE1"/>
    <w:rsid w:val="00B77481"/>
    <w:rsid w:val="00B8518B"/>
    <w:rsid w:val="00BB3740"/>
    <w:rsid w:val="00BD5319"/>
    <w:rsid w:val="00BD7E91"/>
    <w:rsid w:val="00BF196E"/>
    <w:rsid w:val="00BF374D"/>
    <w:rsid w:val="00BF6D48"/>
    <w:rsid w:val="00C02D0A"/>
    <w:rsid w:val="00C03A6E"/>
    <w:rsid w:val="00C30759"/>
    <w:rsid w:val="00C44F6A"/>
    <w:rsid w:val="00C727E5"/>
    <w:rsid w:val="00C8207D"/>
    <w:rsid w:val="00CB7B5A"/>
    <w:rsid w:val="00CC1E2B"/>
    <w:rsid w:val="00CD0855"/>
    <w:rsid w:val="00CD1FC4"/>
    <w:rsid w:val="00CE060C"/>
    <w:rsid w:val="00CE0943"/>
    <w:rsid w:val="00CE371D"/>
    <w:rsid w:val="00D02A4D"/>
    <w:rsid w:val="00D21061"/>
    <w:rsid w:val="00D31450"/>
    <w:rsid w:val="00D316A7"/>
    <w:rsid w:val="00D4108E"/>
    <w:rsid w:val="00D548C8"/>
    <w:rsid w:val="00D6163D"/>
    <w:rsid w:val="00D63009"/>
    <w:rsid w:val="00D656FF"/>
    <w:rsid w:val="00D831A3"/>
    <w:rsid w:val="00D902AD"/>
    <w:rsid w:val="00DA6FFE"/>
    <w:rsid w:val="00DC3110"/>
    <w:rsid w:val="00DD46F3"/>
    <w:rsid w:val="00DD58A6"/>
    <w:rsid w:val="00DE56F2"/>
    <w:rsid w:val="00DF116D"/>
    <w:rsid w:val="00E10710"/>
    <w:rsid w:val="00E422A4"/>
    <w:rsid w:val="00E76BBF"/>
    <w:rsid w:val="00E824F1"/>
    <w:rsid w:val="00EB104F"/>
    <w:rsid w:val="00ED14BD"/>
    <w:rsid w:val="00F01440"/>
    <w:rsid w:val="00F042EE"/>
    <w:rsid w:val="00F12DEC"/>
    <w:rsid w:val="00F1715C"/>
    <w:rsid w:val="00F27DEF"/>
    <w:rsid w:val="00F310F8"/>
    <w:rsid w:val="00F31794"/>
    <w:rsid w:val="00F35939"/>
    <w:rsid w:val="00F37F74"/>
    <w:rsid w:val="00F45607"/>
    <w:rsid w:val="00F64786"/>
    <w:rsid w:val="00F659EB"/>
    <w:rsid w:val="00F717ED"/>
    <w:rsid w:val="00F804A7"/>
    <w:rsid w:val="00F862D6"/>
    <w:rsid w:val="00F86BA6"/>
    <w:rsid w:val="00FB24A1"/>
    <w:rsid w:val="00FC4B86"/>
    <w:rsid w:val="00FC6389"/>
    <w:rsid w:val="00FD2F51"/>
    <w:rsid w:val="00FE3455"/>
    <w:rsid w:val="00FE6C5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7770"/>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1762FE"/>
    <w:pPr>
      <w:autoSpaceDE w:val="0"/>
      <w:autoSpaceDN w:val="0"/>
      <w:adjustRightInd w:val="0"/>
      <w:spacing w:after="0" w:line="240" w:lineRule="auto"/>
    </w:pPr>
    <w:rPr>
      <w:rFonts w:ascii="Arial" w:hAnsi="Arial" w:cs="Arial"/>
      <w:color w:val="000000"/>
      <w:sz w:val="24"/>
      <w:szCs w:val="24"/>
    </w:rPr>
  </w:style>
  <w:style w:type="table" w:customStyle="1" w:styleId="Mkatabulky1">
    <w:name w:val="Mřížka tabulky1"/>
    <w:basedOn w:val="Normlntabulka"/>
    <w:next w:val="Mkatabulky"/>
    <w:uiPriority w:val="39"/>
    <w:rsid w:val="003B26A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8195489">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0034952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vz.nipez.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958B55B-AA8E-4795-B471-DA5F5330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8</Pages>
  <Words>2686</Words>
  <Characters>15849</Characters>
  <Application>Microsoft Office Word</Application>
  <DocSecurity>0</DocSecurity>
  <Lines>132</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Chytil Petr, Mgr.</cp:lastModifiedBy>
  <cp:revision>2</cp:revision>
  <cp:lastPrinted>2019-02-22T13:28:00Z</cp:lastPrinted>
  <dcterms:created xsi:type="dcterms:W3CDTF">2024-07-26T08:34:00Z</dcterms:created>
  <dcterms:modified xsi:type="dcterms:W3CDTF">2024-07-26T08:34:00Z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